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F1" w:rsidRDefault="00471B3A" w:rsidP="001308F1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216EB9" w:rsidRPr="00787EF4">
        <w:rPr>
          <w:rFonts w:ascii="Arial" w:hAnsi="Arial" w:cs="Arial"/>
          <w:b/>
          <w:bCs/>
          <w:sz w:val="32"/>
          <w:szCs w:val="32"/>
        </w:rPr>
        <w:t>.04.20</w:t>
      </w:r>
      <w:r w:rsidR="00C26797" w:rsidRPr="00787EF4">
        <w:rPr>
          <w:rFonts w:ascii="Arial" w:hAnsi="Arial" w:cs="Arial"/>
          <w:b/>
          <w:bCs/>
          <w:sz w:val="32"/>
          <w:szCs w:val="32"/>
        </w:rPr>
        <w:t>2</w:t>
      </w:r>
      <w:r w:rsidR="00216EB9" w:rsidRPr="00787EF4">
        <w:rPr>
          <w:rFonts w:ascii="Arial" w:hAnsi="Arial" w:cs="Arial"/>
          <w:b/>
          <w:bCs/>
          <w:sz w:val="32"/>
          <w:szCs w:val="32"/>
        </w:rPr>
        <w:t>1</w:t>
      </w:r>
      <w:r w:rsidR="00C26797" w:rsidRPr="00787EF4">
        <w:rPr>
          <w:rFonts w:ascii="Arial" w:hAnsi="Arial" w:cs="Arial"/>
          <w:b/>
          <w:bCs/>
          <w:sz w:val="32"/>
          <w:szCs w:val="32"/>
        </w:rPr>
        <w:t xml:space="preserve"> Г</w:t>
      </w:r>
      <w:r w:rsidR="00216EB9" w:rsidRPr="00787EF4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261</w:t>
      </w:r>
      <w:r w:rsidR="000B4122" w:rsidRPr="00787EF4">
        <w:rPr>
          <w:rFonts w:ascii="Arial" w:hAnsi="Arial" w:cs="Arial"/>
          <w:b/>
          <w:bCs/>
          <w:sz w:val="32"/>
          <w:szCs w:val="32"/>
        </w:rPr>
        <w:t>-</w:t>
      </w:r>
      <w:r w:rsidR="00C26797">
        <w:rPr>
          <w:rFonts w:ascii="Arial" w:hAnsi="Arial" w:cs="Arial"/>
          <w:b/>
          <w:bCs/>
          <w:sz w:val="32"/>
          <w:szCs w:val="32"/>
        </w:rPr>
        <w:t>П</w:t>
      </w:r>
      <w:r w:rsidR="000B412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308F1" w:rsidRDefault="001308F1" w:rsidP="001308F1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308F1" w:rsidRDefault="001308F1" w:rsidP="001308F1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E752A" w:rsidRDefault="001308F1" w:rsidP="001308F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308F1" w:rsidRDefault="001308F1" w:rsidP="001308F1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308F1" w:rsidRDefault="001308F1" w:rsidP="001308F1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308F1" w:rsidRDefault="001308F1" w:rsidP="001308F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308F1" w:rsidRDefault="001308F1" w:rsidP="001308F1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308F1" w:rsidRDefault="001308F1" w:rsidP="001308F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ПОДГОТОВКЕ К ПРОВЕДЕНИЮ ЛЕТНЕГО ОТДЫХА ДЕТЕЙ И ПОДРОСТКОВ АЛАРСКОГО РАЙОНА </w:t>
      </w:r>
    </w:p>
    <w:p w:rsidR="001308F1" w:rsidRDefault="001308F1" w:rsidP="001308F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20</w:t>
      </w:r>
      <w:r w:rsidR="00502DC7">
        <w:rPr>
          <w:rFonts w:ascii="Arial" w:hAnsi="Arial" w:cs="Arial"/>
          <w:b/>
          <w:bCs/>
          <w:sz w:val="32"/>
          <w:szCs w:val="32"/>
        </w:rPr>
        <w:t>2</w:t>
      </w:r>
      <w:r w:rsidR="00F3482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:rsidR="001308F1" w:rsidRDefault="001308F1" w:rsidP="001308F1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1308F1" w:rsidRDefault="001308F1" w:rsidP="001308F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информацию </w:t>
      </w:r>
      <w:r w:rsidR="00731C33">
        <w:rPr>
          <w:rFonts w:ascii="Arial" w:hAnsi="Arial" w:cs="Arial"/>
        </w:rPr>
        <w:t xml:space="preserve">ВрИО председателя МКУ «Комитет по образованию» Зинчук О.Г. </w:t>
      </w:r>
      <w:r>
        <w:rPr>
          <w:rFonts w:ascii="Arial" w:hAnsi="Arial" w:cs="Arial"/>
        </w:rPr>
        <w:t xml:space="preserve">«О подготовке к проведению летнего </w:t>
      </w:r>
      <w:r w:rsidR="00505B81">
        <w:rPr>
          <w:rFonts w:ascii="Arial" w:hAnsi="Arial" w:cs="Arial"/>
        </w:rPr>
        <w:t>отдыха детей и п</w:t>
      </w:r>
      <w:r w:rsidR="00731C33">
        <w:rPr>
          <w:rFonts w:ascii="Arial" w:hAnsi="Arial" w:cs="Arial"/>
        </w:rPr>
        <w:t xml:space="preserve">одростков Аларского </w:t>
      </w:r>
      <w:r w:rsidR="00502DC7">
        <w:rPr>
          <w:rFonts w:ascii="Arial" w:hAnsi="Arial" w:cs="Arial"/>
        </w:rPr>
        <w:t>района в 202</w:t>
      </w:r>
      <w:r w:rsidR="00F34824">
        <w:rPr>
          <w:rFonts w:ascii="Arial" w:hAnsi="Arial" w:cs="Arial"/>
        </w:rPr>
        <w:t>1</w:t>
      </w:r>
      <w:r w:rsidR="00505B81">
        <w:rPr>
          <w:rFonts w:ascii="Arial" w:hAnsi="Arial" w:cs="Arial"/>
        </w:rPr>
        <w:t xml:space="preserve"> году»</w:t>
      </w:r>
      <w:r>
        <w:rPr>
          <w:rFonts w:ascii="Arial" w:hAnsi="Arial" w:cs="Arial"/>
        </w:rPr>
        <w:t>,</w:t>
      </w:r>
      <w:r w:rsidR="00505B81">
        <w:rPr>
          <w:rFonts w:ascii="Arial" w:hAnsi="Arial" w:cs="Arial"/>
        </w:rPr>
        <w:t xml:space="preserve"> руководствуясь Уставом </w:t>
      </w:r>
      <w:r w:rsidR="007B6285">
        <w:rPr>
          <w:rFonts w:ascii="Arial" w:hAnsi="Arial" w:cs="Arial"/>
        </w:rPr>
        <w:t>муниципального образования</w:t>
      </w:r>
      <w:r w:rsidR="00505B81">
        <w:rPr>
          <w:rFonts w:ascii="Arial" w:hAnsi="Arial" w:cs="Arial"/>
        </w:rPr>
        <w:t xml:space="preserve"> «Аларский район»,</w:t>
      </w:r>
    </w:p>
    <w:p w:rsidR="001308F1" w:rsidRDefault="001308F1" w:rsidP="001308F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1308F1" w:rsidRDefault="00CE752A" w:rsidP="001308F1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308F1">
        <w:rPr>
          <w:rFonts w:ascii="Arial" w:hAnsi="Arial" w:cs="Arial"/>
          <w:b/>
          <w:sz w:val="30"/>
          <w:szCs w:val="30"/>
        </w:rPr>
        <w:t>:</w:t>
      </w:r>
    </w:p>
    <w:p w:rsidR="001308F1" w:rsidRDefault="001308F1" w:rsidP="001308F1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1308F1" w:rsidRDefault="001308F1" w:rsidP="001308F1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1948">
        <w:rPr>
          <w:rFonts w:ascii="Arial" w:hAnsi="Arial" w:cs="Arial"/>
        </w:rPr>
        <w:t> </w:t>
      </w:r>
      <w:r w:rsidR="00505B81">
        <w:rPr>
          <w:rFonts w:ascii="Arial" w:hAnsi="Arial" w:cs="Arial"/>
        </w:rPr>
        <w:t>Информацию «О подготовке к проведению летнего отдыха детей и по</w:t>
      </w:r>
      <w:r w:rsidR="005D347D">
        <w:rPr>
          <w:rFonts w:ascii="Arial" w:hAnsi="Arial" w:cs="Arial"/>
        </w:rPr>
        <w:t>дростков Аларского района в 20</w:t>
      </w:r>
      <w:r w:rsidR="00502DC7">
        <w:rPr>
          <w:rFonts w:ascii="Arial" w:hAnsi="Arial" w:cs="Arial"/>
        </w:rPr>
        <w:t>2</w:t>
      </w:r>
      <w:r w:rsidR="00F34824">
        <w:rPr>
          <w:rFonts w:ascii="Arial" w:hAnsi="Arial" w:cs="Arial"/>
        </w:rPr>
        <w:t>1</w:t>
      </w:r>
      <w:r w:rsidR="00505B81">
        <w:rPr>
          <w:rFonts w:ascii="Arial" w:hAnsi="Arial" w:cs="Arial"/>
        </w:rPr>
        <w:t xml:space="preserve"> году» принять к сведению (приложение).</w:t>
      </w:r>
    </w:p>
    <w:p w:rsidR="001308F1" w:rsidRDefault="001308F1" w:rsidP="001308F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87EF4">
        <w:rPr>
          <w:rFonts w:ascii="Arial" w:hAnsi="Arial" w:cs="Arial"/>
        </w:rPr>
        <w:t xml:space="preserve">. </w:t>
      </w:r>
      <w:r w:rsidR="00CE752A" w:rsidRPr="00787EF4">
        <w:rPr>
          <w:rFonts w:ascii="Arial" w:hAnsi="Arial" w:cs="Arial"/>
        </w:rPr>
        <w:t>МКУ «Комитет</w:t>
      </w:r>
      <w:r w:rsidR="00505B81" w:rsidRPr="00787EF4">
        <w:rPr>
          <w:rFonts w:ascii="Arial" w:hAnsi="Arial" w:cs="Arial"/>
        </w:rPr>
        <w:t xml:space="preserve"> по образованию</w:t>
      </w:r>
      <w:r w:rsidR="00CE752A" w:rsidRPr="00787EF4">
        <w:rPr>
          <w:rFonts w:ascii="Arial" w:hAnsi="Arial" w:cs="Arial"/>
        </w:rPr>
        <w:t>»</w:t>
      </w:r>
      <w:r w:rsidR="00505B81" w:rsidRPr="00787EF4">
        <w:rPr>
          <w:rFonts w:ascii="Arial" w:hAnsi="Arial" w:cs="Arial"/>
        </w:rPr>
        <w:t xml:space="preserve"> (</w:t>
      </w:r>
      <w:r w:rsidR="00787EF4" w:rsidRPr="00787EF4">
        <w:rPr>
          <w:rFonts w:ascii="Arial" w:hAnsi="Arial" w:cs="Arial"/>
        </w:rPr>
        <w:t>Зинчук О.Г.</w:t>
      </w:r>
      <w:r w:rsidR="00505B81" w:rsidRPr="00787EF4">
        <w:rPr>
          <w:rFonts w:ascii="Arial" w:hAnsi="Arial" w:cs="Arial"/>
        </w:rPr>
        <w:t>)</w:t>
      </w:r>
      <w:r w:rsidRPr="00787EF4">
        <w:rPr>
          <w:rFonts w:ascii="Arial" w:hAnsi="Arial" w:cs="Arial"/>
        </w:rPr>
        <w:t>:</w:t>
      </w:r>
    </w:p>
    <w:p w:rsidR="001308F1" w:rsidRDefault="001308F1" w:rsidP="001308F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505B81">
        <w:rPr>
          <w:rFonts w:ascii="Arial" w:hAnsi="Arial" w:cs="Arial"/>
        </w:rPr>
        <w:t xml:space="preserve">совместно с ОГБУЗ </w:t>
      </w:r>
      <w:r w:rsidR="00731C33">
        <w:rPr>
          <w:rFonts w:ascii="Arial" w:hAnsi="Arial" w:cs="Arial"/>
        </w:rPr>
        <w:t>«Аларская районная больница»</w:t>
      </w:r>
      <w:r w:rsidR="00505B81">
        <w:rPr>
          <w:rFonts w:ascii="Arial" w:hAnsi="Arial" w:cs="Arial"/>
        </w:rPr>
        <w:t xml:space="preserve"> (Муруева Д.А.) (по согласованию) обеспечить оздоровительные лагеря необходимыми штатными единицами медицинского персонала в период летнего оздоровительного сезона; </w:t>
      </w:r>
    </w:p>
    <w:p w:rsidR="009E39CC" w:rsidRDefault="001308F1" w:rsidP="001308F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921948">
        <w:rPr>
          <w:rFonts w:ascii="Arial" w:hAnsi="Arial" w:cs="Arial"/>
        </w:rPr>
        <w:t> </w:t>
      </w:r>
      <w:r w:rsidR="00505B81">
        <w:rPr>
          <w:rFonts w:ascii="Arial" w:hAnsi="Arial" w:cs="Arial"/>
        </w:rPr>
        <w:t>совместно с ОГКУ ЦЗН Аларского района (</w:t>
      </w:r>
      <w:r w:rsidR="00F34824">
        <w:rPr>
          <w:rFonts w:ascii="Arial" w:hAnsi="Arial" w:cs="Arial"/>
        </w:rPr>
        <w:t>Шалбанова М.В</w:t>
      </w:r>
      <w:r w:rsidR="00505B81">
        <w:rPr>
          <w:rFonts w:ascii="Arial" w:hAnsi="Arial" w:cs="Arial"/>
        </w:rPr>
        <w:t>.) (по согласованию) организовать в летни</w:t>
      </w:r>
      <w:r w:rsidR="009E39CC">
        <w:rPr>
          <w:rFonts w:ascii="Arial" w:hAnsi="Arial" w:cs="Arial"/>
        </w:rPr>
        <w:t>й оздоровительный сезон временное трудоустройство несовершеннолетних в возрасте от 14 до 18 лет в установленном порядке.</w:t>
      </w:r>
    </w:p>
    <w:p w:rsidR="009E39CC" w:rsidRDefault="009E39CC" w:rsidP="00A026E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Руководителям о</w:t>
      </w:r>
      <w:r w:rsidR="00F34824">
        <w:rPr>
          <w:rFonts w:ascii="Arial" w:hAnsi="Arial" w:cs="Arial"/>
        </w:rPr>
        <w:t>бщеобразовательных</w:t>
      </w:r>
      <w:r>
        <w:rPr>
          <w:rFonts w:ascii="Arial" w:hAnsi="Arial" w:cs="Arial"/>
        </w:rPr>
        <w:t xml:space="preserve"> организаций Аларского района, МБУ ОЛ «Мечта» им. В.В. Кузина обеспечить своевременную подготовку оздоровительных лагерей в соответствии с требованиями санитарного законодательства.</w:t>
      </w:r>
    </w:p>
    <w:p w:rsidR="009E39CC" w:rsidRDefault="009E39CC" w:rsidP="00A026E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87EF4">
        <w:rPr>
          <w:rFonts w:ascii="Arial" w:hAnsi="Arial" w:cs="Arial"/>
        </w:rPr>
        <w:t>МКУ «Комитет по образованию» (</w:t>
      </w:r>
      <w:r w:rsidR="00787EF4" w:rsidRPr="00787EF4">
        <w:rPr>
          <w:rFonts w:ascii="Arial" w:hAnsi="Arial" w:cs="Arial"/>
        </w:rPr>
        <w:t>Зинчук О.Г</w:t>
      </w:r>
      <w:r w:rsidRPr="00787EF4">
        <w:rPr>
          <w:rFonts w:ascii="Arial" w:hAnsi="Arial" w:cs="Arial"/>
        </w:rPr>
        <w:t>.),</w:t>
      </w:r>
      <w:r>
        <w:rPr>
          <w:rFonts w:ascii="Arial" w:hAnsi="Arial" w:cs="Arial"/>
        </w:rPr>
        <w:t xml:space="preserve"> МКУ «Комитет по культуре» (</w:t>
      </w:r>
      <w:r w:rsidR="00F34824">
        <w:rPr>
          <w:rFonts w:ascii="Arial" w:hAnsi="Arial" w:cs="Arial"/>
        </w:rPr>
        <w:t>Цыренова Л.А</w:t>
      </w:r>
      <w:r w:rsidRPr="00F34824">
        <w:rPr>
          <w:rFonts w:ascii="Arial" w:hAnsi="Arial" w:cs="Arial"/>
        </w:rPr>
        <w:t>.),</w:t>
      </w:r>
      <w:r>
        <w:rPr>
          <w:rFonts w:ascii="Arial" w:hAnsi="Arial" w:cs="Arial"/>
        </w:rPr>
        <w:t xml:space="preserve"> главам муниципальных образований Аларского района (по согласованию) обеспечить:</w:t>
      </w:r>
    </w:p>
    <w:p w:rsidR="009E39CC" w:rsidRDefault="009E39CC" w:rsidP="00A026E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занятость несовершеннолетних в период летнего оздоровительного сезона;</w:t>
      </w:r>
    </w:p>
    <w:p w:rsidR="009E39CC" w:rsidRDefault="009E39CC" w:rsidP="00A026E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100 % охват различными формами оздоровления, занятости, досуга детей и подростков, состоящих </w:t>
      </w:r>
      <w:r w:rsidR="00576DF6">
        <w:rPr>
          <w:rFonts w:ascii="Arial" w:hAnsi="Arial" w:cs="Arial"/>
        </w:rPr>
        <w:t xml:space="preserve"> на профилактическом учете, в период летних каникул.</w:t>
      </w:r>
    </w:p>
    <w:p w:rsidR="001308F1" w:rsidRDefault="00576DF6" w:rsidP="00A026E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308F1">
        <w:rPr>
          <w:rFonts w:ascii="Arial" w:hAnsi="Arial" w:cs="Arial"/>
        </w:rPr>
        <w:t xml:space="preserve">. </w:t>
      </w:r>
      <w:r w:rsidR="00500691">
        <w:rPr>
          <w:rFonts w:ascii="Arial" w:hAnsi="Arial" w:cs="Arial"/>
        </w:rPr>
        <w:t>Комитету по финансам</w:t>
      </w:r>
      <w:r w:rsidR="007B6285">
        <w:rPr>
          <w:rFonts w:ascii="Arial" w:hAnsi="Arial" w:cs="Arial"/>
        </w:rPr>
        <w:t xml:space="preserve"> администрации МО «Аларский район»</w:t>
      </w:r>
      <w:r w:rsidR="00500691">
        <w:rPr>
          <w:rFonts w:ascii="Arial" w:hAnsi="Arial" w:cs="Arial"/>
        </w:rPr>
        <w:t xml:space="preserve"> (</w:t>
      </w:r>
      <w:r w:rsidR="00502DC7">
        <w:rPr>
          <w:rFonts w:ascii="Arial" w:hAnsi="Arial" w:cs="Arial"/>
        </w:rPr>
        <w:t>Цыренов Б.Д</w:t>
      </w:r>
      <w:r w:rsidR="00500691">
        <w:rPr>
          <w:rFonts w:ascii="Arial" w:hAnsi="Arial" w:cs="Arial"/>
        </w:rPr>
        <w:t>.) профинансировать летний оздоровительн</w:t>
      </w:r>
      <w:r w:rsidR="005D347D">
        <w:rPr>
          <w:rFonts w:ascii="Arial" w:hAnsi="Arial" w:cs="Arial"/>
        </w:rPr>
        <w:t>ый сезон в пределах бюджета 20</w:t>
      </w:r>
      <w:r w:rsidR="00502DC7">
        <w:rPr>
          <w:rFonts w:ascii="Arial" w:hAnsi="Arial" w:cs="Arial"/>
        </w:rPr>
        <w:t>2</w:t>
      </w:r>
      <w:r w:rsidR="00F34824">
        <w:rPr>
          <w:rFonts w:ascii="Arial" w:hAnsi="Arial" w:cs="Arial"/>
        </w:rPr>
        <w:t>1</w:t>
      </w:r>
      <w:r w:rsidR="00502DC7">
        <w:rPr>
          <w:rFonts w:ascii="Arial" w:hAnsi="Arial" w:cs="Arial"/>
        </w:rPr>
        <w:t xml:space="preserve"> </w:t>
      </w:r>
      <w:r w:rsidR="00500691">
        <w:rPr>
          <w:rFonts w:ascii="Arial" w:hAnsi="Arial" w:cs="Arial"/>
        </w:rPr>
        <w:t>года.</w:t>
      </w:r>
    </w:p>
    <w:p w:rsidR="00921948" w:rsidRDefault="00576DF6" w:rsidP="0092194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00691">
        <w:rPr>
          <w:rFonts w:ascii="Arial" w:hAnsi="Arial" w:cs="Arial"/>
        </w:rPr>
        <w:t xml:space="preserve">. </w:t>
      </w:r>
      <w:r w:rsidR="00921948">
        <w:rPr>
          <w:rFonts w:ascii="Arial" w:hAnsi="Arial" w:cs="Arial"/>
        </w:rPr>
        <w:t>Опубликовать</w:t>
      </w:r>
      <w:r w:rsidR="00391FD1">
        <w:rPr>
          <w:rFonts w:ascii="Arial" w:hAnsi="Arial" w:cs="Arial"/>
        </w:rPr>
        <w:t xml:space="preserve"> настоящее</w:t>
      </w:r>
      <w:r w:rsidR="00921948">
        <w:rPr>
          <w:rFonts w:ascii="Arial" w:hAnsi="Arial" w:cs="Arial"/>
        </w:rPr>
        <w:t xml:space="preserve"> постановление</w:t>
      </w:r>
      <w:r w:rsidR="00391FD1">
        <w:rPr>
          <w:rFonts w:ascii="Arial" w:hAnsi="Arial" w:cs="Arial"/>
        </w:rPr>
        <w:t xml:space="preserve"> с приложением</w:t>
      </w:r>
      <w:r w:rsidR="00921948">
        <w:rPr>
          <w:rFonts w:ascii="Arial" w:hAnsi="Arial" w:cs="Arial"/>
        </w:rPr>
        <w:t xml:space="preserve"> в </w:t>
      </w:r>
      <w:r w:rsidR="00A026E1">
        <w:rPr>
          <w:rFonts w:ascii="Arial" w:hAnsi="Arial" w:cs="Arial"/>
        </w:rPr>
        <w:t xml:space="preserve">районной </w:t>
      </w:r>
      <w:r w:rsidR="00921948">
        <w:rPr>
          <w:rFonts w:ascii="Arial" w:hAnsi="Arial" w:cs="Arial"/>
        </w:rPr>
        <w:t>газете «Аларь» (</w:t>
      </w:r>
      <w:r w:rsidR="005D347D">
        <w:rPr>
          <w:rFonts w:ascii="Arial" w:hAnsi="Arial" w:cs="Arial"/>
        </w:rPr>
        <w:t>Аюшинова И.В.</w:t>
      </w:r>
      <w:r w:rsidR="00921948">
        <w:rPr>
          <w:rFonts w:ascii="Arial" w:hAnsi="Arial" w:cs="Arial"/>
        </w:rPr>
        <w:t>).</w:t>
      </w:r>
    </w:p>
    <w:p w:rsidR="00921948" w:rsidRDefault="00576DF6" w:rsidP="0092194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21948">
        <w:rPr>
          <w:rFonts w:ascii="Arial" w:hAnsi="Arial" w:cs="Arial"/>
        </w:rPr>
        <w:t>. Разместить</w:t>
      </w:r>
      <w:r w:rsidR="00391FD1">
        <w:rPr>
          <w:rFonts w:ascii="Arial" w:hAnsi="Arial" w:cs="Arial"/>
        </w:rPr>
        <w:t xml:space="preserve"> настоящее</w:t>
      </w:r>
      <w:r w:rsidR="002507C1">
        <w:rPr>
          <w:rFonts w:ascii="Arial" w:hAnsi="Arial" w:cs="Arial"/>
        </w:rPr>
        <w:t xml:space="preserve"> постановление</w:t>
      </w:r>
      <w:r w:rsidR="00391FD1">
        <w:rPr>
          <w:rFonts w:ascii="Arial" w:hAnsi="Arial" w:cs="Arial"/>
        </w:rPr>
        <w:t xml:space="preserve"> с приложением</w:t>
      </w:r>
      <w:r w:rsidR="00921948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787EF4">
        <w:rPr>
          <w:rFonts w:ascii="Arial" w:hAnsi="Arial" w:cs="Arial"/>
        </w:rPr>
        <w:t>Мангутов Б.А</w:t>
      </w:r>
      <w:r w:rsidR="005D347D">
        <w:rPr>
          <w:rFonts w:ascii="Arial" w:hAnsi="Arial" w:cs="Arial"/>
        </w:rPr>
        <w:t>.</w:t>
      </w:r>
      <w:r w:rsidR="00921948">
        <w:rPr>
          <w:rFonts w:ascii="Arial" w:hAnsi="Arial" w:cs="Arial"/>
        </w:rPr>
        <w:t>).</w:t>
      </w:r>
    </w:p>
    <w:p w:rsidR="001308F1" w:rsidRDefault="00576DF6" w:rsidP="0092194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21948">
        <w:rPr>
          <w:rFonts w:ascii="Arial" w:hAnsi="Arial" w:cs="Arial"/>
        </w:rPr>
        <w:t>. </w:t>
      </w:r>
      <w:r w:rsidR="001308F1">
        <w:rPr>
          <w:rFonts w:ascii="Arial" w:hAnsi="Arial" w:cs="Arial"/>
        </w:rPr>
        <w:t xml:space="preserve">Контроль за исполнением </w:t>
      </w:r>
      <w:r w:rsidR="00391FD1">
        <w:rPr>
          <w:rFonts w:ascii="Arial" w:hAnsi="Arial" w:cs="Arial"/>
        </w:rPr>
        <w:t>настоящего</w:t>
      </w:r>
      <w:r w:rsidR="00500691">
        <w:rPr>
          <w:rFonts w:ascii="Arial" w:hAnsi="Arial" w:cs="Arial"/>
        </w:rPr>
        <w:t xml:space="preserve"> </w:t>
      </w:r>
      <w:r w:rsidR="001308F1">
        <w:rPr>
          <w:rFonts w:ascii="Arial" w:hAnsi="Arial" w:cs="Arial"/>
        </w:rPr>
        <w:t xml:space="preserve">постановления возложить на заместителя мэра по социальным вопросам </w:t>
      </w:r>
      <w:r w:rsidR="00787EF4">
        <w:rPr>
          <w:rFonts w:ascii="Arial" w:hAnsi="Arial" w:cs="Arial"/>
        </w:rPr>
        <w:t xml:space="preserve">В.В. </w:t>
      </w:r>
      <w:r w:rsidR="00502DC7">
        <w:rPr>
          <w:rFonts w:ascii="Arial" w:hAnsi="Arial" w:cs="Arial"/>
        </w:rPr>
        <w:t>Сагадаровой</w:t>
      </w:r>
      <w:r w:rsidR="00787EF4">
        <w:rPr>
          <w:rFonts w:ascii="Arial" w:hAnsi="Arial" w:cs="Arial"/>
        </w:rPr>
        <w:t>.</w:t>
      </w:r>
      <w:r w:rsidR="00502DC7">
        <w:rPr>
          <w:rFonts w:ascii="Arial" w:hAnsi="Arial" w:cs="Arial"/>
        </w:rPr>
        <w:t xml:space="preserve"> </w:t>
      </w:r>
    </w:p>
    <w:p w:rsidR="001308F1" w:rsidRDefault="001308F1" w:rsidP="001308F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1308F1" w:rsidRDefault="001308F1" w:rsidP="001308F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1308F1" w:rsidRDefault="00A026E1" w:rsidP="001308F1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1308F1">
        <w:rPr>
          <w:rFonts w:ascii="Arial" w:hAnsi="Arial" w:cs="Arial"/>
        </w:rPr>
        <w:t xml:space="preserve"> района</w:t>
      </w:r>
    </w:p>
    <w:p w:rsidR="001308F1" w:rsidRDefault="00502DC7" w:rsidP="001308F1">
      <w:pPr>
        <w:pStyle w:val="a3"/>
        <w:spacing w:before="0" w:beforeAutospacing="0" w:after="0"/>
        <w:ind w:right="-147"/>
      </w:pPr>
      <w:r>
        <w:rPr>
          <w:rFonts w:ascii="Arial" w:hAnsi="Arial" w:cs="Arial"/>
        </w:rPr>
        <w:t>Р.В. Дульбеев</w:t>
      </w:r>
    </w:p>
    <w:p w:rsidR="001308F1" w:rsidRPr="00336B6C" w:rsidRDefault="001308F1" w:rsidP="001308F1">
      <w:pPr>
        <w:rPr>
          <w:rFonts w:ascii="Arial" w:hAnsi="Arial" w:cs="Arial"/>
        </w:rPr>
      </w:pPr>
    </w:p>
    <w:p w:rsidR="00500691" w:rsidRDefault="00500691" w:rsidP="005006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00691" w:rsidRDefault="00500691" w:rsidP="005006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CE752A">
        <w:rPr>
          <w:rFonts w:ascii="Courier New" w:hAnsi="Courier New" w:cs="Courier New"/>
          <w:sz w:val="22"/>
          <w:szCs w:val="22"/>
        </w:rPr>
        <w:t>администрации</w:t>
      </w:r>
    </w:p>
    <w:p w:rsidR="00CE752A" w:rsidRDefault="00CE752A" w:rsidP="005006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500691" w:rsidRDefault="002344EC" w:rsidP="00500691">
      <w:pPr>
        <w:jc w:val="right"/>
        <w:rPr>
          <w:rFonts w:ascii="Courier New" w:hAnsi="Courier New" w:cs="Courier New"/>
          <w:sz w:val="22"/>
          <w:szCs w:val="22"/>
        </w:rPr>
      </w:pPr>
      <w:r w:rsidRPr="00787EF4">
        <w:rPr>
          <w:rFonts w:ascii="Courier New" w:hAnsi="Courier New" w:cs="Courier New"/>
          <w:sz w:val="22"/>
          <w:szCs w:val="22"/>
        </w:rPr>
        <w:t xml:space="preserve">от </w:t>
      </w:r>
      <w:r w:rsidR="00471B3A">
        <w:rPr>
          <w:rFonts w:ascii="Courier New" w:hAnsi="Courier New" w:cs="Courier New"/>
          <w:sz w:val="22"/>
          <w:szCs w:val="22"/>
        </w:rPr>
        <w:t>21</w:t>
      </w:r>
      <w:r w:rsidR="00C26797" w:rsidRPr="00787EF4">
        <w:rPr>
          <w:rFonts w:ascii="Courier New" w:hAnsi="Courier New" w:cs="Courier New"/>
          <w:sz w:val="22"/>
          <w:szCs w:val="22"/>
        </w:rPr>
        <w:t xml:space="preserve">.04.2021 </w:t>
      </w:r>
      <w:r w:rsidRPr="00787EF4">
        <w:rPr>
          <w:rFonts w:ascii="Courier New" w:hAnsi="Courier New" w:cs="Courier New"/>
          <w:sz w:val="22"/>
          <w:szCs w:val="22"/>
        </w:rPr>
        <w:t>г. №</w:t>
      </w:r>
      <w:r w:rsidR="00471B3A">
        <w:rPr>
          <w:rFonts w:ascii="Courier New" w:hAnsi="Courier New" w:cs="Courier New"/>
          <w:sz w:val="22"/>
          <w:szCs w:val="22"/>
        </w:rPr>
        <w:t xml:space="preserve"> 261</w:t>
      </w:r>
      <w:r w:rsidR="000B4122" w:rsidRPr="00787EF4">
        <w:rPr>
          <w:rFonts w:ascii="Courier New" w:hAnsi="Courier New" w:cs="Courier New"/>
          <w:sz w:val="22"/>
          <w:szCs w:val="22"/>
        </w:rPr>
        <w:t>-</w:t>
      </w:r>
      <w:r w:rsidR="0057156C" w:rsidRPr="00787EF4">
        <w:rPr>
          <w:rFonts w:ascii="Courier New" w:hAnsi="Courier New" w:cs="Courier New"/>
          <w:sz w:val="22"/>
          <w:szCs w:val="22"/>
        </w:rPr>
        <w:t>п</w:t>
      </w:r>
    </w:p>
    <w:p w:rsidR="00500691" w:rsidRDefault="00500691" w:rsidP="00500691">
      <w:pPr>
        <w:jc w:val="right"/>
        <w:rPr>
          <w:rFonts w:ascii="Arial" w:hAnsi="Arial" w:cs="Arial"/>
        </w:rPr>
      </w:pPr>
    </w:p>
    <w:p w:rsidR="00500691" w:rsidRPr="007D1C9B" w:rsidRDefault="00500691" w:rsidP="00500691">
      <w:pPr>
        <w:pStyle w:val="a3"/>
        <w:spacing w:before="0" w:beforeAutospacing="0" w:after="0"/>
        <w:jc w:val="center"/>
        <w:rPr>
          <w:rFonts w:ascii="Arial" w:hAnsi="Arial" w:cs="Arial"/>
          <w:sz w:val="30"/>
          <w:szCs w:val="30"/>
        </w:rPr>
      </w:pPr>
      <w:r w:rsidRPr="007D1C9B">
        <w:rPr>
          <w:rFonts w:ascii="Arial" w:hAnsi="Arial" w:cs="Arial"/>
          <w:b/>
          <w:bCs/>
          <w:sz w:val="30"/>
          <w:szCs w:val="30"/>
        </w:rPr>
        <w:t>Информация</w:t>
      </w:r>
    </w:p>
    <w:p w:rsidR="00500691" w:rsidRPr="007D1C9B" w:rsidRDefault="00500691" w:rsidP="00500691">
      <w:pPr>
        <w:pStyle w:val="a3"/>
        <w:spacing w:before="0" w:beforeAutospacing="0" w:after="0"/>
        <w:jc w:val="center"/>
        <w:rPr>
          <w:rFonts w:ascii="Arial" w:hAnsi="Arial" w:cs="Arial"/>
          <w:sz w:val="30"/>
          <w:szCs w:val="30"/>
        </w:rPr>
      </w:pPr>
      <w:r w:rsidRPr="007D1C9B">
        <w:rPr>
          <w:rFonts w:ascii="Arial" w:hAnsi="Arial" w:cs="Arial"/>
          <w:b/>
          <w:bCs/>
          <w:sz w:val="30"/>
          <w:szCs w:val="30"/>
        </w:rPr>
        <w:t xml:space="preserve">«О подготовке к проведению летнего отдыха </w:t>
      </w:r>
    </w:p>
    <w:p w:rsidR="00500691" w:rsidRPr="00500691" w:rsidRDefault="00500691" w:rsidP="00500691">
      <w:pPr>
        <w:pStyle w:val="a3"/>
        <w:spacing w:before="0" w:beforeAutospacing="0" w:after="0"/>
        <w:jc w:val="center"/>
        <w:rPr>
          <w:sz w:val="30"/>
          <w:szCs w:val="30"/>
        </w:rPr>
      </w:pPr>
      <w:r w:rsidRPr="007D1C9B">
        <w:rPr>
          <w:rFonts w:ascii="Arial" w:hAnsi="Arial" w:cs="Arial"/>
          <w:b/>
          <w:bCs/>
          <w:sz w:val="30"/>
          <w:szCs w:val="30"/>
        </w:rPr>
        <w:t>детей и по</w:t>
      </w:r>
      <w:r w:rsidR="005D347D">
        <w:rPr>
          <w:rFonts w:ascii="Arial" w:hAnsi="Arial" w:cs="Arial"/>
          <w:b/>
          <w:bCs/>
          <w:sz w:val="30"/>
          <w:szCs w:val="30"/>
        </w:rPr>
        <w:t>дростков Аларского района в 20</w:t>
      </w:r>
      <w:r w:rsidR="00502DC7">
        <w:rPr>
          <w:rFonts w:ascii="Arial" w:hAnsi="Arial" w:cs="Arial"/>
          <w:b/>
          <w:bCs/>
          <w:sz w:val="30"/>
          <w:szCs w:val="30"/>
        </w:rPr>
        <w:t>2</w:t>
      </w:r>
      <w:r w:rsidR="00FA473C">
        <w:rPr>
          <w:rFonts w:ascii="Arial" w:hAnsi="Arial" w:cs="Arial"/>
          <w:b/>
          <w:bCs/>
          <w:sz w:val="30"/>
          <w:szCs w:val="30"/>
        </w:rPr>
        <w:t>1</w:t>
      </w:r>
      <w:r w:rsidRPr="007D1C9B">
        <w:rPr>
          <w:rFonts w:ascii="Arial" w:hAnsi="Arial" w:cs="Arial"/>
          <w:b/>
          <w:bCs/>
          <w:sz w:val="30"/>
          <w:szCs w:val="30"/>
        </w:rPr>
        <w:t xml:space="preserve"> году»</w:t>
      </w:r>
      <w:r w:rsidRPr="00500691">
        <w:rPr>
          <w:b/>
          <w:bCs/>
          <w:sz w:val="30"/>
          <w:szCs w:val="30"/>
        </w:rPr>
        <w:t xml:space="preserve"> </w:t>
      </w:r>
    </w:p>
    <w:p w:rsidR="00500691" w:rsidRPr="00500691" w:rsidRDefault="00500691" w:rsidP="00500691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C6211" w:rsidRDefault="00CE752A" w:rsidP="00CC621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МКУ «Комитет</w:t>
      </w:r>
      <w:r w:rsidR="00500691" w:rsidRPr="00500691">
        <w:rPr>
          <w:rFonts w:ascii="Arial" w:hAnsi="Arial" w:cs="Arial"/>
        </w:rPr>
        <w:t xml:space="preserve"> по образованию</w:t>
      </w:r>
      <w:r>
        <w:rPr>
          <w:rFonts w:ascii="Arial" w:hAnsi="Arial" w:cs="Arial"/>
        </w:rPr>
        <w:t>»</w:t>
      </w:r>
      <w:r w:rsidR="00500691" w:rsidRPr="00500691">
        <w:rPr>
          <w:rFonts w:ascii="Arial" w:hAnsi="Arial" w:cs="Arial"/>
        </w:rPr>
        <w:t xml:space="preserve"> проводится подготовительная работа по обеспечению летн</w:t>
      </w:r>
      <w:r w:rsidR="005D347D">
        <w:rPr>
          <w:rFonts w:ascii="Arial" w:hAnsi="Arial" w:cs="Arial"/>
        </w:rPr>
        <w:t>ей оздоровительной кампании 20</w:t>
      </w:r>
      <w:r w:rsidR="00502DC7">
        <w:rPr>
          <w:rFonts w:ascii="Arial" w:hAnsi="Arial" w:cs="Arial"/>
        </w:rPr>
        <w:t>2</w:t>
      </w:r>
      <w:r w:rsidR="00FA473C">
        <w:rPr>
          <w:rFonts w:ascii="Arial" w:hAnsi="Arial" w:cs="Arial"/>
        </w:rPr>
        <w:t>1</w:t>
      </w:r>
      <w:r w:rsidR="00500691" w:rsidRPr="00500691">
        <w:rPr>
          <w:rFonts w:ascii="Arial" w:hAnsi="Arial" w:cs="Arial"/>
        </w:rPr>
        <w:t>года:</w:t>
      </w:r>
    </w:p>
    <w:p w:rsidR="00500691" w:rsidRPr="00500691" w:rsidRDefault="00CC6211" w:rsidP="00CC621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00691" w:rsidRPr="00500691">
        <w:rPr>
          <w:rFonts w:ascii="Arial" w:hAnsi="Arial" w:cs="Arial"/>
        </w:rPr>
        <w:t>Подготовлена следующая нормативная база по летнему отдыху:</w:t>
      </w:r>
    </w:p>
    <w:p w:rsidR="00CE752A" w:rsidRPr="00500691" w:rsidRDefault="0096635B" w:rsidP="00A23BB0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1FD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администрации МО «Аларский район»</w:t>
      </w:r>
      <w:r w:rsidR="00500691" w:rsidRPr="00500691">
        <w:rPr>
          <w:rFonts w:ascii="Arial" w:hAnsi="Arial" w:cs="Arial"/>
        </w:rPr>
        <w:t xml:space="preserve"> </w:t>
      </w:r>
      <w:r w:rsidR="00500691" w:rsidRPr="0096635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28.09.2018</w:t>
      </w:r>
      <w:r w:rsidR="00500691" w:rsidRPr="0096635B">
        <w:rPr>
          <w:rFonts w:ascii="Arial" w:hAnsi="Arial" w:cs="Arial"/>
        </w:rPr>
        <w:t>г. №</w:t>
      </w:r>
      <w:r>
        <w:rPr>
          <w:rFonts w:ascii="Arial" w:hAnsi="Arial" w:cs="Arial"/>
        </w:rPr>
        <w:t>692</w:t>
      </w:r>
      <w:r w:rsidR="00500691" w:rsidRPr="0096635B">
        <w:rPr>
          <w:rFonts w:ascii="Arial" w:hAnsi="Arial" w:cs="Arial"/>
        </w:rPr>
        <w:t>-п</w:t>
      </w:r>
      <w:r w:rsidR="00500691" w:rsidRPr="00500691">
        <w:rPr>
          <w:rFonts w:ascii="Arial" w:hAnsi="Arial" w:cs="Arial"/>
        </w:rPr>
        <w:t xml:space="preserve"> «Об утверждении муниципальной программы «Развитие системы образования в Аларском район</w:t>
      </w:r>
      <w:r w:rsidR="00EF7DC9">
        <w:rPr>
          <w:rFonts w:ascii="Arial" w:hAnsi="Arial" w:cs="Arial"/>
        </w:rPr>
        <w:t>е на 2019-2021</w:t>
      </w:r>
      <w:r w:rsidR="00CE752A">
        <w:rPr>
          <w:rFonts w:ascii="Arial" w:hAnsi="Arial" w:cs="Arial"/>
        </w:rPr>
        <w:t xml:space="preserve"> годы»</w:t>
      </w:r>
      <w:r w:rsidR="00391FD1">
        <w:rPr>
          <w:rFonts w:ascii="Arial" w:hAnsi="Arial" w:cs="Arial"/>
        </w:rPr>
        <w:t>»</w:t>
      </w:r>
      <w:r w:rsidR="00CE752A">
        <w:rPr>
          <w:rFonts w:ascii="Arial" w:hAnsi="Arial" w:cs="Arial"/>
        </w:rPr>
        <w:t xml:space="preserve"> утверждены 3</w:t>
      </w:r>
      <w:r w:rsidR="00500691" w:rsidRPr="00500691">
        <w:rPr>
          <w:rFonts w:ascii="Arial" w:hAnsi="Arial" w:cs="Arial"/>
        </w:rPr>
        <w:t xml:space="preserve"> муниципальные подпрограммы: «Организация летнего отдыха и занятости обуча</w:t>
      </w:r>
      <w:r w:rsidR="00EF7DC9">
        <w:rPr>
          <w:rFonts w:ascii="Arial" w:hAnsi="Arial" w:cs="Arial"/>
        </w:rPr>
        <w:t>ющихся в Аларском районе на 2019-2021</w:t>
      </w:r>
      <w:r w:rsidR="00500691" w:rsidRPr="00500691">
        <w:rPr>
          <w:rFonts w:ascii="Arial" w:hAnsi="Arial" w:cs="Arial"/>
        </w:rPr>
        <w:t xml:space="preserve"> годы», «Школьное горячее питание в общеобразовательных учре</w:t>
      </w:r>
      <w:r w:rsidR="00EF7DC9">
        <w:rPr>
          <w:rFonts w:ascii="Arial" w:hAnsi="Arial" w:cs="Arial"/>
        </w:rPr>
        <w:t>ждениях Аларского района на 2019-2021</w:t>
      </w:r>
      <w:r w:rsidR="00CE752A">
        <w:rPr>
          <w:rFonts w:ascii="Arial" w:hAnsi="Arial" w:cs="Arial"/>
        </w:rPr>
        <w:t xml:space="preserve"> гг.», «Развитие системы общего обра</w:t>
      </w:r>
      <w:r w:rsidR="00EF7DC9">
        <w:rPr>
          <w:rFonts w:ascii="Arial" w:hAnsi="Arial" w:cs="Arial"/>
        </w:rPr>
        <w:t>зования в Аларском районе в 2019-2021</w:t>
      </w:r>
      <w:r w:rsidR="00CE752A">
        <w:rPr>
          <w:rFonts w:ascii="Arial" w:hAnsi="Arial" w:cs="Arial"/>
        </w:rPr>
        <w:t xml:space="preserve"> гг.»;</w:t>
      </w:r>
    </w:p>
    <w:p w:rsidR="00500691" w:rsidRPr="00500691" w:rsidRDefault="00500691" w:rsidP="00A23BB0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500691">
        <w:rPr>
          <w:rFonts w:ascii="Arial" w:hAnsi="Arial" w:cs="Arial"/>
        </w:rPr>
        <w:t xml:space="preserve">- постановление </w:t>
      </w:r>
      <w:r w:rsidR="0096635B">
        <w:rPr>
          <w:rFonts w:ascii="Arial" w:hAnsi="Arial" w:cs="Arial"/>
        </w:rPr>
        <w:t>администрации МО</w:t>
      </w:r>
      <w:r w:rsidRPr="00500691">
        <w:rPr>
          <w:rFonts w:ascii="Arial" w:hAnsi="Arial" w:cs="Arial"/>
        </w:rPr>
        <w:t xml:space="preserve"> </w:t>
      </w:r>
      <w:r w:rsidR="0096635B">
        <w:rPr>
          <w:rFonts w:ascii="Arial" w:hAnsi="Arial" w:cs="Arial"/>
        </w:rPr>
        <w:t>«Аларский</w:t>
      </w:r>
      <w:r w:rsidRPr="00500691">
        <w:rPr>
          <w:rFonts w:ascii="Arial" w:hAnsi="Arial" w:cs="Arial"/>
        </w:rPr>
        <w:t xml:space="preserve"> район</w:t>
      </w:r>
      <w:r w:rsidR="0096635B">
        <w:rPr>
          <w:rFonts w:ascii="Arial" w:hAnsi="Arial" w:cs="Arial"/>
        </w:rPr>
        <w:t>»</w:t>
      </w:r>
      <w:r w:rsidRPr="00500691">
        <w:rPr>
          <w:rFonts w:ascii="Arial" w:hAnsi="Arial" w:cs="Arial"/>
        </w:rPr>
        <w:t xml:space="preserve"> </w:t>
      </w:r>
      <w:r w:rsidR="00391FD1">
        <w:rPr>
          <w:rFonts w:ascii="Arial" w:hAnsi="Arial" w:cs="Arial"/>
        </w:rPr>
        <w:t>от 18.01.2020 г. № 40</w:t>
      </w:r>
      <w:r w:rsidR="00391FD1" w:rsidRPr="00500691">
        <w:rPr>
          <w:rFonts w:ascii="Arial" w:hAnsi="Arial" w:cs="Arial"/>
        </w:rPr>
        <w:t xml:space="preserve">-п </w:t>
      </w:r>
      <w:r w:rsidRPr="00500691">
        <w:rPr>
          <w:rFonts w:ascii="Arial" w:hAnsi="Arial" w:cs="Arial"/>
        </w:rPr>
        <w:t>«Об организации и обеспечени</w:t>
      </w:r>
      <w:r w:rsidR="00391FD1">
        <w:rPr>
          <w:rFonts w:ascii="Arial" w:hAnsi="Arial" w:cs="Arial"/>
        </w:rPr>
        <w:t>и</w:t>
      </w:r>
      <w:r w:rsidRPr="00500691">
        <w:rPr>
          <w:rFonts w:ascii="Arial" w:hAnsi="Arial" w:cs="Arial"/>
        </w:rPr>
        <w:t xml:space="preserve"> летнего отдыха и оздоровления детей в Ал</w:t>
      </w:r>
      <w:r w:rsidR="005D347D">
        <w:rPr>
          <w:rFonts w:ascii="Arial" w:hAnsi="Arial" w:cs="Arial"/>
        </w:rPr>
        <w:t>арском районе в 20</w:t>
      </w:r>
      <w:r w:rsidR="00502DC7">
        <w:rPr>
          <w:rFonts w:ascii="Arial" w:hAnsi="Arial" w:cs="Arial"/>
        </w:rPr>
        <w:t>2</w:t>
      </w:r>
      <w:r w:rsidR="00FA473C">
        <w:rPr>
          <w:rFonts w:ascii="Arial" w:hAnsi="Arial" w:cs="Arial"/>
        </w:rPr>
        <w:t>1</w:t>
      </w:r>
      <w:r w:rsidR="005D347D">
        <w:rPr>
          <w:rFonts w:ascii="Arial" w:hAnsi="Arial" w:cs="Arial"/>
        </w:rPr>
        <w:t xml:space="preserve"> году»</w:t>
      </w:r>
      <w:r w:rsidRPr="00500691">
        <w:rPr>
          <w:rFonts w:ascii="Arial" w:hAnsi="Arial" w:cs="Arial"/>
        </w:rPr>
        <w:t>;</w:t>
      </w:r>
    </w:p>
    <w:p w:rsidR="00CC6211" w:rsidRDefault="00500691" w:rsidP="00CC621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F7DC9">
        <w:rPr>
          <w:rFonts w:ascii="Arial" w:hAnsi="Arial" w:cs="Arial"/>
        </w:rPr>
        <w:t xml:space="preserve">- </w:t>
      </w:r>
      <w:r w:rsidRPr="006473D0">
        <w:rPr>
          <w:rFonts w:ascii="Arial" w:hAnsi="Arial" w:cs="Arial"/>
        </w:rPr>
        <w:t>соглашение о предоставлении субсидий из областного бюджета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</w:t>
      </w:r>
      <w:r w:rsidR="00CE752A" w:rsidRPr="006473D0">
        <w:rPr>
          <w:rFonts w:ascii="Arial" w:hAnsi="Arial" w:cs="Arial"/>
        </w:rPr>
        <w:t>о</w:t>
      </w:r>
      <w:r w:rsidR="00D3097B" w:rsidRPr="006473D0">
        <w:rPr>
          <w:rFonts w:ascii="Arial" w:hAnsi="Arial" w:cs="Arial"/>
        </w:rPr>
        <w:t xml:space="preserve">й области, на общую сумму </w:t>
      </w:r>
      <w:r w:rsidR="00A2738C" w:rsidRPr="00C26797">
        <w:rPr>
          <w:rFonts w:ascii="Arial" w:hAnsi="Arial" w:cs="Arial"/>
        </w:rPr>
        <w:t>2647,6</w:t>
      </w:r>
      <w:r w:rsidR="00FA473C" w:rsidRPr="00C26797">
        <w:rPr>
          <w:rFonts w:ascii="Arial" w:hAnsi="Arial" w:cs="Arial"/>
        </w:rPr>
        <w:t xml:space="preserve"> тыс.руб</w:t>
      </w:r>
      <w:r w:rsidRPr="00C26797">
        <w:rPr>
          <w:rFonts w:ascii="Arial" w:hAnsi="Arial" w:cs="Arial"/>
        </w:rPr>
        <w:t xml:space="preserve">: </w:t>
      </w:r>
      <w:r w:rsidR="00CE752A" w:rsidRPr="00C26797">
        <w:rPr>
          <w:rFonts w:ascii="Arial" w:hAnsi="Arial" w:cs="Arial"/>
        </w:rPr>
        <w:t>из региональ</w:t>
      </w:r>
      <w:r w:rsidR="00D3097B" w:rsidRPr="00C26797">
        <w:rPr>
          <w:rFonts w:ascii="Arial" w:hAnsi="Arial" w:cs="Arial"/>
        </w:rPr>
        <w:t xml:space="preserve">ного бюджета – </w:t>
      </w:r>
      <w:r w:rsidR="00A2738C" w:rsidRPr="00C26797">
        <w:rPr>
          <w:rFonts w:ascii="Arial" w:hAnsi="Arial" w:cs="Arial"/>
        </w:rPr>
        <w:t>2462,1</w:t>
      </w:r>
      <w:r w:rsidR="00EF7DC9" w:rsidRPr="00C26797">
        <w:rPr>
          <w:rFonts w:ascii="Arial" w:hAnsi="Arial" w:cs="Arial"/>
        </w:rPr>
        <w:t xml:space="preserve"> тыс</w:t>
      </w:r>
      <w:r w:rsidR="00CE752A" w:rsidRPr="00C26797">
        <w:rPr>
          <w:rFonts w:ascii="Arial" w:hAnsi="Arial" w:cs="Arial"/>
        </w:rPr>
        <w:t>.</w:t>
      </w:r>
      <w:r w:rsidR="00EF7DC9" w:rsidRPr="00C26797">
        <w:rPr>
          <w:rFonts w:ascii="Arial" w:hAnsi="Arial" w:cs="Arial"/>
        </w:rPr>
        <w:t xml:space="preserve"> руб</w:t>
      </w:r>
      <w:r w:rsidR="00391FD1">
        <w:rPr>
          <w:rFonts w:ascii="Arial" w:hAnsi="Arial" w:cs="Arial"/>
        </w:rPr>
        <w:t>.,</w:t>
      </w:r>
      <w:r w:rsidR="00FA473C" w:rsidRPr="00C26797">
        <w:rPr>
          <w:rFonts w:ascii="Arial" w:hAnsi="Arial" w:cs="Arial"/>
        </w:rPr>
        <w:t xml:space="preserve"> </w:t>
      </w:r>
      <w:r w:rsidRPr="00C26797">
        <w:rPr>
          <w:rFonts w:ascii="Arial" w:hAnsi="Arial" w:cs="Arial"/>
        </w:rPr>
        <w:t xml:space="preserve">из муниципального бюджета </w:t>
      </w:r>
      <w:r w:rsidR="00A2738C" w:rsidRPr="00C26797">
        <w:rPr>
          <w:rFonts w:ascii="Arial" w:hAnsi="Arial" w:cs="Arial"/>
        </w:rPr>
        <w:t>185,5</w:t>
      </w:r>
      <w:r w:rsidR="00EF7DC9" w:rsidRPr="00C26797">
        <w:rPr>
          <w:rFonts w:ascii="Arial" w:hAnsi="Arial" w:cs="Arial"/>
        </w:rPr>
        <w:t xml:space="preserve"> </w:t>
      </w:r>
      <w:r w:rsidR="00D3097B" w:rsidRPr="00C26797">
        <w:rPr>
          <w:rFonts w:ascii="Arial" w:hAnsi="Arial" w:cs="Arial"/>
        </w:rPr>
        <w:t xml:space="preserve">тыс. </w:t>
      </w:r>
      <w:r w:rsidR="00FA473C" w:rsidRPr="00C26797">
        <w:rPr>
          <w:rFonts w:ascii="Arial" w:hAnsi="Arial" w:cs="Arial"/>
        </w:rPr>
        <w:t xml:space="preserve"> руб.</w:t>
      </w:r>
      <w:r w:rsidR="00FA473C">
        <w:rPr>
          <w:rFonts w:ascii="Arial" w:hAnsi="Arial" w:cs="Arial"/>
        </w:rPr>
        <w:t xml:space="preserve"> </w:t>
      </w:r>
    </w:p>
    <w:p w:rsidR="00500691" w:rsidRPr="00A23BB0" w:rsidRDefault="00CC6211" w:rsidP="00CC621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00691" w:rsidRPr="00500691">
        <w:rPr>
          <w:rFonts w:ascii="Arial" w:hAnsi="Arial" w:cs="Arial"/>
        </w:rPr>
        <w:t>Финансирование летней кампании:</w:t>
      </w:r>
    </w:p>
    <w:p w:rsidR="000F31AC" w:rsidRPr="000F31AC" w:rsidRDefault="000F31AC" w:rsidP="000F31AC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0F31AC">
        <w:rPr>
          <w:rFonts w:ascii="Arial" w:hAnsi="Arial" w:cs="Arial"/>
        </w:rPr>
        <w:t xml:space="preserve">Общий объем средств предусмотренный на подготовку летней оздоровительной компании для организации отдыха детей в каникулярное время составляет </w:t>
      </w:r>
      <w:r w:rsidR="00C26797">
        <w:rPr>
          <w:rFonts w:ascii="Arial" w:hAnsi="Arial" w:cs="Arial"/>
        </w:rPr>
        <w:t>8282,2</w:t>
      </w:r>
      <w:r w:rsidRPr="00671410">
        <w:rPr>
          <w:rFonts w:ascii="Arial" w:hAnsi="Arial" w:cs="Arial"/>
        </w:rPr>
        <w:t xml:space="preserve"> тыс.</w:t>
      </w:r>
      <w:r w:rsidR="00FD67CE" w:rsidRPr="00671410">
        <w:rPr>
          <w:rFonts w:ascii="Arial" w:hAnsi="Arial" w:cs="Arial"/>
        </w:rPr>
        <w:t xml:space="preserve"> </w:t>
      </w:r>
      <w:r w:rsidRPr="00671410">
        <w:rPr>
          <w:rFonts w:ascii="Arial" w:hAnsi="Arial" w:cs="Arial"/>
        </w:rPr>
        <w:t>руб.</w:t>
      </w:r>
    </w:p>
    <w:p w:rsidR="00500691" w:rsidRDefault="00500691" w:rsidP="00A23BB0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500691">
        <w:rPr>
          <w:rFonts w:ascii="Arial" w:hAnsi="Arial" w:cs="Arial"/>
        </w:rPr>
        <w:t xml:space="preserve">По муниципальной подпрограмме </w:t>
      </w:r>
      <w:r w:rsidR="00391FD1">
        <w:rPr>
          <w:rFonts w:ascii="Arial" w:hAnsi="Arial" w:cs="Arial"/>
        </w:rPr>
        <w:t>«</w:t>
      </w:r>
      <w:r w:rsidRPr="00500691">
        <w:rPr>
          <w:rFonts w:ascii="Arial" w:hAnsi="Arial" w:cs="Arial"/>
        </w:rPr>
        <w:t>Организация летнего отдыха и занятости обуча</w:t>
      </w:r>
      <w:r w:rsidR="00554393">
        <w:rPr>
          <w:rFonts w:ascii="Arial" w:hAnsi="Arial" w:cs="Arial"/>
        </w:rPr>
        <w:t>ющихся в Аларском районе на 2019 - 2021 гг.</w:t>
      </w:r>
      <w:r w:rsidR="00391FD1">
        <w:rPr>
          <w:rFonts w:ascii="Arial" w:hAnsi="Arial" w:cs="Arial"/>
        </w:rPr>
        <w:t>»</w:t>
      </w:r>
      <w:r w:rsidR="00554393">
        <w:rPr>
          <w:rFonts w:ascii="Arial" w:hAnsi="Arial" w:cs="Arial"/>
        </w:rPr>
        <w:t xml:space="preserve"> в 20</w:t>
      </w:r>
      <w:r w:rsidR="00502DC7">
        <w:rPr>
          <w:rFonts w:ascii="Arial" w:hAnsi="Arial" w:cs="Arial"/>
        </w:rPr>
        <w:t>2</w:t>
      </w:r>
      <w:r w:rsidR="00FA473C">
        <w:rPr>
          <w:rFonts w:ascii="Arial" w:hAnsi="Arial" w:cs="Arial"/>
        </w:rPr>
        <w:t>1</w:t>
      </w:r>
      <w:r w:rsidRPr="00500691">
        <w:rPr>
          <w:rFonts w:ascii="Arial" w:hAnsi="Arial" w:cs="Arial"/>
        </w:rPr>
        <w:t xml:space="preserve"> году предусмотрены мероприятия с объемом финансирования </w:t>
      </w:r>
      <w:r w:rsidR="00C26797">
        <w:rPr>
          <w:rFonts w:ascii="Arial" w:hAnsi="Arial" w:cs="Arial"/>
        </w:rPr>
        <w:t>8282,2</w:t>
      </w:r>
      <w:r w:rsidR="00C26797" w:rsidRPr="00671410">
        <w:rPr>
          <w:rFonts w:ascii="Arial" w:hAnsi="Arial" w:cs="Arial"/>
        </w:rPr>
        <w:t xml:space="preserve"> </w:t>
      </w:r>
      <w:r w:rsidRPr="00671410">
        <w:rPr>
          <w:rFonts w:ascii="Arial" w:hAnsi="Arial" w:cs="Arial"/>
        </w:rPr>
        <w:t>тыс.</w:t>
      </w:r>
      <w:r w:rsidR="00FD67CE" w:rsidRPr="00671410">
        <w:rPr>
          <w:rFonts w:ascii="Arial" w:hAnsi="Arial" w:cs="Arial"/>
        </w:rPr>
        <w:t xml:space="preserve"> </w:t>
      </w:r>
      <w:r w:rsidRPr="00671410">
        <w:rPr>
          <w:rFonts w:ascii="Arial" w:hAnsi="Arial" w:cs="Arial"/>
        </w:rPr>
        <w:t>руб</w:t>
      </w:r>
      <w:r w:rsidRPr="00500691">
        <w:rPr>
          <w:rFonts w:ascii="Arial" w:hAnsi="Arial" w:cs="Arial"/>
        </w:rPr>
        <w:t>.</w:t>
      </w:r>
    </w:p>
    <w:p w:rsidR="00500691" w:rsidRPr="00500691" w:rsidRDefault="00500691" w:rsidP="00743A7C">
      <w:pPr>
        <w:pStyle w:val="a3"/>
        <w:spacing w:before="0" w:beforeAutospacing="0" w:after="0"/>
        <w:ind w:firstLine="709"/>
        <w:rPr>
          <w:rFonts w:ascii="Arial" w:hAnsi="Arial" w:cs="Arial"/>
        </w:rPr>
      </w:pPr>
    </w:p>
    <w:tbl>
      <w:tblPr>
        <w:tblW w:w="939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6"/>
        <w:gridCol w:w="5407"/>
        <w:gridCol w:w="1513"/>
        <w:gridCol w:w="1434"/>
      </w:tblGrid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391FD1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Затраты, тыс. руб.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2DC7" w:rsidP="00A2738C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A473C">
              <w:rPr>
                <w:rFonts w:ascii="Courier New" w:hAnsi="Courier New" w:cs="Courier New"/>
                <w:sz w:val="22"/>
                <w:szCs w:val="22"/>
              </w:rPr>
              <w:t>94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2738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2DC7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500691" w:rsidRPr="00500691">
              <w:rPr>
                <w:rFonts w:ascii="Courier New" w:hAnsi="Courier New" w:cs="Courier New"/>
                <w:sz w:val="22"/>
                <w:szCs w:val="22"/>
              </w:rPr>
              <w:t>ай</w:t>
            </w:r>
            <w:r>
              <w:rPr>
                <w:rFonts w:ascii="Courier New" w:hAnsi="Courier New" w:cs="Courier New"/>
                <w:sz w:val="22"/>
                <w:szCs w:val="22"/>
              </w:rPr>
              <w:t>- сентябрь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743A7C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743A7C">
              <w:rPr>
                <w:rFonts w:ascii="Courier New" w:hAnsi="Courier New" w:cs="Courier New"/>
                <w:bCs/>
                <w:sz w:val="22"/>
                <w:szCs w:val="22"/>
              </w:rPr>
              <w:t xml:space="preserve">Летние оздоровительные лагеря на базе </w:t>
            </w:r>
          </w:p>
          <w:p w:rsidR="00500691" w:rsidRPr="00743A7C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743A7C">
              <w:rPr>
                <w:rFonts w:ascii="Courier New" w:hAnsi="Courier New" w:cs="Courier New"/>
                <w:bCs/>
                <w:sz w:val="22"/>
                <w:szCs w:val="22"/>
              </w:rPr>
              <w:t>общеобразовательных организаций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A473C" w:rsidRDefault="00FA473C" w:rsidP="00FA47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плат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стоимости дневного набора для лагерей дневного пребывания детей на базе образовательных организаций</w:t>
            </w:r>
          </w:p>
          <w:p w:rsidR="00FA473C" w:rsidRDefault="00FA473C" w:rsidP="00FA47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(областной бюджет – 2 462,1 тыс.руб.;</w:t>
            </w:r>
          </w:p>
          <w:p w:rsidR="00502DC7" w:rsidRPr="00500691" w:rsidRDefault="00FA473C" w:rsidP="00391FD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-</w:t>
            </w:r>
            <w:r w:rsidR="00201B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185,</w:t>
            </w:r>
            <w:r w:rsidR="00391FD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руб.)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FA473C" w:rsidP="00A2738C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2 647,</w:t>
            </w:r>
            <w:r w:rsidR="00A2738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177079" w:rsidP="00502DC7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Аккарицидная обработка 1</w:t>
            </w:r>
            <w:r w:rsidR="00502D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00691" w:rsidRPr="00500691">
              <w:rPr>
                <w:rFonts w:ascii="Courier New" w:hAnsi="Courier New" w:cs="Courier New"/>
                <w:sz w:val="22"/>
                <w:szCs w:val="22"/>
              </w:rPr>
              <w:t xml:space="preserve"> лагерей дневного пребывания на базе школ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D2234F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</w:t>
            </w:r>
            <w:r w:rsidR="00FA4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Дератизация и дезинфекци</w:t>
            </w:r>
            <w:r w:rsidR="00177079">
              <w:rPr>
                <w:rFonts w:ascii="Courier New" w:hAnsi="Courier New" w:cs="Courier New"/>
                <w:sz w:val="22"/>
                <w:szCs w:val="22"/>
              </w:rPr>
              <w:t>я 18</w:t>
            </w:r>
            <w:r w:rsidRPr="00500691">
              <w:rPr>
                <w:rFonts w:ascii="Courier New" w:hAnsi="Courier New" w:cs="Courier New"/>
                <w:sz w:val="22"/>
                <w:szCs w:val="22"/>
              </w:rPr>
              <w:t xml:space="preserve"> лагерей дневного пребывания на базе школ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FA473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502DC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743A7C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743A7C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743A7C" w:rsidRDefault="00770C10" w:rsidP="00EA10AA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3096,2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743A7C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635B" w:rsidTr="0072617E">
        <w:trPr>
          <w:tblCellSpacing w:w="0" w:type="dxa"/>
          <w:jc w:val="center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635B" w:rsidRPr="00743A7C" w:rsidRDefault="0096635B" w:rsidP="00391FD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743A7C">
              <w:rPr>
                <w:rFonts w:ascii="Courier New" w:hAnsi="Courier New" w:cs="Courier New"/>
                <w:bCs/>
                <w:sz w:val="22"/>
                <w:szCs w:val="22"/>
              </w:rPr>
              <w:t xml:space="preserve">2. </w:t>
            </w:r>
            <w:r w:rsidR="00391FD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МБУ </w:t>
            </w:r>
            <w:r w:rsidRPr="00743A7C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391FD1">
              <w:rPr>
                <w:rFonts w:ascii="Courier New" w:hAnsi="Courier New" w:cs="Courier New"/>
                <w:bCs/>
                <w:sz w:val="22"/>
                <w:szCs w:val="22"/>
              </w:rPr>
              <w:t>Л</w:t>
            </w:r>
            <w:r w:rsidRPr="00743A7C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«Мечта»</w:t>
            </w:r>
            <w:r w:rsidR="00391FD1">
              <w:rPr>
                <w:rFonts w:ascii="Courier New" w:hAnsi="Courier New" w:cs="Courier New"/>
                <w:bCs/>
                <w:sz w:val="22"/>
                <w:szCs w:val="22"/>
              </w:rPr>
              <w:t xml:space="preserve"> им. В.В. Кузина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Подготовка к летнему оздоровительному сезону: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 xml:space="preserve">март </w:t>
            </w:r>
            <w:r w:rsidR="00770C1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500691">
              <w:rPr>
                <w:rFonts w:ascii="Courier New" w:hAnsi="Courier New" w:cs="Courier New"/>
                <w:sz w:val="22"/>
                <w:szCs w:val="22"/>
              </w:rPr>
              <w:t xml:space="preserve"> май</w:t>
            </w:r>
          </w:p>
        </w:tc>
      </w:tr>
      <w:tr w:rsidR="00500691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 xml:space="preserve">Акарицидная </w:t>
            </w:r>
            <w:r w:rsidR="00177079">
              <w:rPr>
                <w:rFonts w:ascii="Courier New" w:hAnsi="Courier New" w:cs="Courier New"/>
                <w:sz w:val="22"/>
                <w:szCs w:val="22"/>
              </w:rPr>
              <w:t>и л</w:t>
            </w:r>
            <w:r w:rsidR="00177079" w:rsidRPr="00500691">
              <w:rPr>
                <w:rFonts w:ascii="Courier New" w:hAnsi="Courier New" w:cs="Courier New"/>
                <w:sz w:val="22"/>
                <w:szCs w:val="22"/>
              </w:rPr>
              <w:t>арвицидная обработка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00691" w:rsidRPr="00500691" w:rsidRDefault="00500691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157D32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A2738C" w:rsidP="00157D32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157D32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A2738C">
              <w:rPr>
                <w:rFonts w:ascii="Courier New" w:hAnsi="Courier New" w:cs="Courier New"/>
                <w:sz w:val="22"/>
                <w:szCs w:val="22"/>
              </w:rPr>
              <w:t>Исследование воды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157D32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A2738C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157D32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Экспертиза меню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A2738C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FA473C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Бак анализ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FA473C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Прививка работникам пищеблока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A2738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Микробиологический и химический анализ воды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Услуги сайта  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079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6473D0" w:rsidRDefault="00A2738C" w:rsidP="00A2738C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банковской гарантии по 1 контракту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6473D0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18,3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079" w:rsidRPr="00500691" w:rsidRDefault="00177079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738C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1.10</w:t>
            </w:r>
            <w:r w:rsidR="00391F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6473D0" w:rsidRDefault="00A2738C" w:rsidP="00A2738C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банковской гарантии по 2 контракту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738C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1.11</w:t>
            </w:r>
            <w:r w:rsidR="00391F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Хоз.нужды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0C10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0C10" w:rsidRDefault="00770C10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1.12</w:t>
            </w:r>
            <w:r w:rsidR="00391F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0C10" w:rsidRDefault="00770C10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субсидий местным бюджетом из областного бюджета на укрепление материально-технической базы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0C10" w:rsidRDefault="00770C10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4873,9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0C10" w:rsidRPr="00500691" w:rsidRDefault="00770C10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738C">
        <w:trPr>
          <w:tblCellSpacing w:w="0" w:type="dxa"/>
          <w:jc w:val="center"/>
        </w:trPr>
        <w:tc>
          <w:tcPr>
            <w:tcW w:w="1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743A7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743A7C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743A7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r w:rsidR="00391FD1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CC6211" w:rsidRDefault="00671410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5096,0</w:t>
            </w:r>
          </w:p>
        </w:tc>
        <w:tc>
          <w:tcPr>
            <w:tcW w:w="1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38C" w:rsidRPr="00500691" w:rsidRDefault="00A2738C" w:rsidP="00CC6211">
            <w:pPr>
              <w:pStyle w:val="a3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332FF" w:rsidRDefault="007332FF" w:rsidP="0050069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00691" w:rsidRDefault="00500691" w:rsidP="0050069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F569FF">
        <w:rPr>
          <w:rFonts w:ascii="Arial" w:hAnsi="Arial" w:cs="Arial"/>
        </w:rPr>
        <w:t>По муниципальной подпрограмме</w:t>
      </w:r>
      <w:r w:rsidRPr="00F569FF">
        <w:rPr>
          <w:rFonts w:ascii="Arial" w:hAnsi="Arial" w:cs="Arial"/>
          <w:color w:val="000000"/>
        </w:rPr>
        <w:t xml:space="preserve"> </w:t>
      </w:r>
      <w:r w:rsidR="00391FD1">
        <w:rPr>
          <w:rFonts w:ascii="Arial" w:hAnsi="Arial" w:cs="Arial"/>
          <w:color w:val="000000"/>
        </w:rPr>
        <w:t>«</w:t>
      </w:r>
      <w:r w:rsidR="00792D11">
        <w:rPr>
          <w:rFonts w:ascii="Arial" w:hAnsi="Arial" w:cs="Arial"/>
          <w:color w:val="000000"/>
        </w:rPr>
        <w:t>Школьное г</w:t>
      </w:r>
      <w:r w:rsidR="00F569FF">
        <w:rPr>
          <w:rFonts w:ascii="Arial" w:hAnsi="Arial" w:cs="Arial"/>
          <w:color w:val="000000"/>
        </w:rPr>
        <w:t>орячее питание в общеобразовательных организаци</w:t>
      </w:r>
      <w:r w:rsidR="00391FD1">
        <w:rPr>
          <w:rFonts w:ascii="Arial" w:hAnsi="Arial" w:cs="Arial"/>
          <w:color w:val="000000"/>
        </w:rPr>
        <w:t>ях</w:t>
      </w:r>
      <w:r w:rsidRPr="00F569FF">
        <w:rPr>
          <w:rFonts w:ascii="Arial" w:hAnsi="Arial" w:cs="Arial"/>
          <w:color w:val="000000"/>
        </w:rPr>
        <w:t xml:space="preserve"> </w:t>
      </w:r>
      <w:r w:rsidR="00F569FF">
        <w:rPr>
          <w:rFonts w:ascii="Arial" w:hAnsi="Arial" w:cs="Arial"/>
          <w:color w:val="000000"/>
        </w:rPr>
        <w:t>Аларского района на 2019</w:t>
      </w:r>
      <w:r w:rsidRPr="00F569FF">
        <w:rPr>
          <w:rFonts w:ascii="Arial" w:hAnsi="Arial" w:cs="Arial"/>
          <w:color w:val="000000"/>
        </w:rPr>
        <w:t xml:space="preserve"> </w:t>
      </w:r>
      <w:r w:rsidR="00F569FF">
        <w:rPr>
          <w:rFonts w:ascii="Arial" w:hAnsi="Arial" w:cs="Arial"/>
          <w:color w:val="000000"/>
        </w:rPr>
        <w:t>– 2021</w:t>
      </w:r>
      <w:r w:rsidRPr="00F569FF">
        <w:rPr>
          <w:rFonts w:ascii="Arial" w:hAnsi="Arial" w:cs="Arial"/>
          <w:color w:val="000000"/>
        </w:rPr>
        <w:t>гг.</w:t>
      </w:r>
      <w:r w:rsidR="00391FD1">
        <w:rPr>
          <w:rFonts w:ascii="Arial" w:hAnsi="Arial" w:cs="Arial"/>
          <w:color w:val="000000"/>
        </w:rPr>
        <w:t>»</w:t>
      </w:r>
      <w:r w:rsidRPr="00F569FF">
        <w:rPr>
          <w:rFonts w:ascii="Arial" w:hAnsi="Arial" w:cs="Arial"/>
        </w:rPr>
        <w:t xml:space="preserve"> </w:t>
      </w:r>
      <w:r w:rsidR="00F569FF">
        <w:rPr>
          <w:rFonts w:ascii="Arial" w:hAnsi="Arial" w:cs="Arial"/>
        </w:rPr>
        <w:t>общий объем финансирования мероприятий на 20</w:t>
      </w:r>
      <w:r w:rsidR="00551A6D">
        <w:rPr>
          <w:rFonts w:ascii="Arial" w:hAnsi="Arial" w:cs="Arial"/>
        </w:rPr>
        <w:t>2</w:t>
      </w:r>
      <w:r w:rsidR="00770C10">
        <w:rPr>
          <w:rFonts w:ascii="Arial" w:hAnsi="Arial" w:cs="Arial"/>
        </w:rPr>
        <w:t>1</w:t>
      </w:r>
      <w:r w:rsidR="00F569FF">
        <w:rPr>
          <w:rFonts w:ascii="Arial" w:hAnsi="Arial" w:cs="Arial"/>
        </w:rPr>
        <w:t xml:space="preserve"> год составляет</w:t>
      </w:r>
      <w:r w:rsidRPr="00F569FF">
        <w:rPr>
          <w:rFonts w:ascii="Arial" w:hAnsi="Arial" w:cs="Arial"/>
        </w:rPr>
        <w:t xml:space="preserve"> </w:t>
      </w:r>
      <w:r w:rsidR="00C26797">
        <w:rPr>
          <w:rFonts w:ascii="Arial" w:hAnsi="Arial" w:cs="Arial"/>
        </w:rPr>
        <w:t>90,0</w:t>
      </w:r>
      <w:r w:rsidRPr="00F569FF">
        <w:rPr>
          <w:rFonts w:ascii="Arial" w:hAnsi="Arial" w:cs="Arial"/>
        </w:rPr>
        <w:t xml:space="preserve"> тыс.</w:t>
      </w:r>
      <w:r w:rsidR="00D710B5">
        <w:rPr>
          <w:rFonts w:ascii="Arial" w:hAnsi="Arial" w:cs="Arial"/>
        </w:rPr>
        <w:t xml:space="preserve"> </w:t>
      </w:r>
      <w:r w:rsidRPr="00F569FF">
        <w:rPr>
          <w:rFonts w:ascii="Arial" w:hAnsi="Arial" w:cs="Arial"/>
        </w:rPr>
        <w:t>руб.</w:t>
      </w:r>
    </w:p>
    <w:p w:rsidR="00500691" w:rsidRPr="00500691" w:rsidRDefault="00500691" w:rsidP="00500691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tbl>
      <w:tblPr>
        <w:tblW w:w="907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8"/>
        <w:gridCol w:w="6496"/>
        <w:gridCol w:w="1821"/>
      </w:tblGrid>
      <w:tr w:rsidR="00A23BB0">
        <w:trPr>
          <w:trHeight w:val="45"/>
          <w:tblCellSpacing w:w="0" w:type="dxa"/>
          <w:jc w:val="center"/>
        </w:trPr>
        <w:tc>
          <w:tcPr>
            <w:tcW w:w="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500691" w:rsidRDefault="00A23BB0" w:rsidP="00CC6211">
            <w:pPr>
              <w:pStyle w:val="a3"/>
              <w:spacing w:before="0" w:beforeAutospacing="0" w:after="0" w:line="4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500691" w:rsidRDefault="00A23BB0" w:rsidP="00CC6211">
            <w:pPr>
              <w:pStyle w:val="a3"/>
              <w:spacing w:before="0" w:beforeAutospacing="0" w:after="0" w:line="4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500691" w:rsidRDefault="00A23BB0" w:rsidP="00CC6211">
            <w:pPr>
              <w:pStyle w:val="a3"/>
              <w:spacing w:before="0" w:beforeAutospacing="0" w:after="0" w:line="4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color w:val="000000"/>
                <w:sz w:val="22"/>
                <w:szCs w:val="22"/>
              </w:rPr>
              <w:t>Затраты, тыс. руб.</w:t>
            </w:r>
          </w:p>
        </w:tc>
      </w:tr>
      <w:tr w:rsidR="00A23BB0">
        <w:trPr>
          <w:trHeight w:val="45"/>
          <w:tblCellSpacing w:w="0" w:type="dxa"/>
          <w:jc w:val="center"/>
        </w:trPr>
        <w:tc>
          <w:tcPr>
            <w:tcW w:w="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500691" w:rsidRDefault="00A23BB0" w:rsidP="00CC6211">
            <w:pPr>
              <w:pStyle w:val="a3"/>
              <w:spacing w:before="0" w:beforeAutospacing="0" w:after="0" w:line="45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50069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500691" w:rsidRDefault="00A23BB0" w:rsidP="00551A6D">
            <w:pPr>
              <w:pStyle w:val="a3"/>
              <w:spacing w:before="0" w:beforeAutospacing="0" w:after="0" w:line="4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0069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посуды и кухонного инвентаря 1</w:t>
            </w:r>
            <w:r w:rsidR="00551A6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5006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ЛДП</w:t>
            </w:r>
          </w:p>
        </w:tc>
        <w:tc>
          <w:tcPr>
            <w:tcW w:w="1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500691" w:rsidRDefault="00F569FF" w:rsidP="00C26797">
            <w:pPr>
              <w:pStyle w:val="a3"/>
              <w:spacing w:before="0" w:beforeAutospacing="0" w:after="0" w:line="45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C2679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2679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23BB0">
        <w:trPr>
          <w:trHeight w:val="45"/>
          <w:tblCellSpacing w:w="0" w:type="dxa"/>
          <w:jc w:val="center"/>
        </w:trPr>
        <w:tc>
          <w:tcPr>
            <w:tcW w:w="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500691" w:rsidRDefault="00A23BB0" w:rsidP="00CC6211">
            <w:pPr>
              <w:pStyle w:val="a3"/>
              <w:spacing w:before="0" w:beforeAutospacing="0"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743A7C" w:rsidRDefault="00A23BB0" w:rsidP="00CC6211">
            <w:pPr>
              <w:pStyle w:val="a3"/>
              <w:spacing w:before="0" w:beforeAutospacing="0" w:after="0" w:line="3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43A7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A23BB0" w:rsidRPr="00743A7C" w:rsidRDefault="00C26797" w:rsidP="00CC6211">
            <w:pPr>
              <w:pStyle w:val="a3"/>
              <w:spacing w:before="0" w:beforeAutospacing="0" w:after="0" w:line="3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</w:tbl>
    <w:p w:rsidR="00500691" w:rsidRPr="00500691" w:rsidRDefault="00500691" w:rsidP="006E6145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E6145" w:rsidRPr="00500691" w:rsidRDefault="00EF7DC9" w:rsidP="00CC621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0691" w:rsidRPr="00500691">
        <w:rPr>
          <w:rFonts w:ascii="Arial" w:hAnsi="Arial" w:cs="Arial"/>
        </w:rPr>
        <w:t xml:space="preserve">. </w:t>
      </w:r>
      <w:r w:rsidR="00743A7C">
        <w:rPr>
          <w:rFonts w:ascii="Arial" w:hAnsi="Arial" w:cs="Arial"/>
        </w:rPr>
        <w:t xml:space="preserve"> </w:t>
      </w:r>
      <w:r w:rsidR="00500691" w:rsidRPr="00500691">
        <w:rPr>
          <w:rFonts w:ascii="Arial" w:hAnsi="Arial" w:cs="Arial"/>
        </w:rPr>
        <w:t>Охват обучающихся оздоровлением и отдыхом в летнее время.</w:t>
      </w:r>
    </w:p>
    <w:p w:rsidR="008174E0" w:rsidRDefault="008174E0" w:rsidP="008174E0">
      <w:pPr>
        <w:pStyle w:val="a4"/>
        <w:ind w:left="0" w:firstLine="567"/>
        <w:jc w:val="both"/>
        <w:rPr>
          <w:rFonts w:ascii="Arial" w:hAnsi="Arial" w:cs="Arial"/>
        </w:rPr>
      </w:pPr>
      <w:r w:rsidRPr="00F342EF">
        <w:rPr>
          <w:rFonts w:ascii="Arial" w:hAnsi="Arial" w:cs="Arial"/>
        </w:rPr>
        <w:t xml:space="preserve">Количество обучающихся в общеобразовательных организациях </w:t>
      </w:r>
      <w:r w:rsidR="00551A6D">
        <w:rPr>
          <w:rFonts w:ascii="Arial" w:hAnsi="Arial" w:cs="Arial"/>
        </w:rPr>
        <w:t>–</w:t>
      </w:r>
      <w:r w:rsidRPr="00F342EF">
        <w:rPr>
          <w:rFonts w:ascii="Arial" w:hAnsi="Arial" w:cs="Arial"/>
        </w:rPr>
        <w:t xml:space="preserve"> </w:t>
      </w:r>
      <w:r w:rsidR="00F342EF">
        <w:rPr>
          <w:rFonts w:ascii="Arial" w:hAnsi="Arial" w:cs="Arial"/>
        </w:rPr>
        <w:t>2</w:t>
      </w:r>
      <w:r w:rsidR="00551A6D">
        <w:rPr>
          <w:rFonts w:ascii="Arial" w:hAnsi="Arial" w:cs="Arial"/>
        </w:rPr>
        <w:t>9</w:t>
      </w:r>
      <w:r w:rsidR="009F51A5">
        <w:rPr>
          <w:rFonts w:ascii="Arial" w:hAnsi="Arial" w:cs="Arial"/>
        </w:rPr>
        <w:t>53</w:t>
      </w:r>
      <w:r w:rsidR="00551A6D">
        <w:rPr>
          <w:rFonts w:ascii="Arial" w:hAnsi="Arial" w:cs="Arial"/>
        </w:rPr>
        <w:t xml:space="preserve"> </w:t>
      </w:r>
      <w:r w:rsidRPr="00F342EF">
        <w:rPr>
          <w:rFonts w:ascii="Arial" w:hAnsi="Arial" w:cs="Arial"/>
        </w:rPr>
        <w:t xml:space="preserve">Количество детей, которых планируется охватить различными формами  отдыха и оздоровления на территории МО </w:t>
      </w:r>
      <w:r w:rsidR="009F51A5">
        <w:rPr>
          <w:rFonts w:ascii="Arial" w:hAnsi="Arial" w:cs="Arial"/>
        </w:rPr>
        <w:t xml:space="preserve">в </w:t>
      </w:r>
      <w:r w:rsidR="009F51A5" w:rsidRPr="00770C10">
        <w:rPr>
          <w:rFonts w:ascii="Arial" w:hAnsi="Arial" w:cs="Arial"/>
        </w:rPr>
        <w:t>2021 году -</w:t>
      </w:r>
      <w:r w:rsidR="00770C10">
        <w:rPr>
          <w:rFonts w:ascii="Arial" w:hAnsi="Arial" w:cs="Arial"/>
        </w:rPr>
        <w:t xml:space="preserve"> 2350</w:t>
      </w:r>
    </w:p>
    <w:tbl>
      <w:tblPr>
        <w:tblpPr w:leftFromText="180" w:rightFromText="180" w:vertAnchor="text" w:horzAnchor="page" w:tblpX="1669" w:tblpY="10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1843"/>
        <w:gridCol w:w="3118"/>
      </w:tblGrid>
      <w:tr w:rsidR="009F51A5" w:rsidRPr="00391FD1" w:rsidTr="00391FD1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Количество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Дата планируемого  открытия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 xml:space="preserve">МБОУ Аларская 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391FD1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9F51A5"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Алятская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391FD1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9F51A5"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Ангарская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Александровская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Бахтайская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Забитуйская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Зонская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Иваническая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Идеальская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Маниловская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Могоеновская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Нельхайская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МКОУ Ныгдинская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 xml:space="preserve">МБОУ Кутуликская 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МБОУ Табарсукская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МКОУ Тыргетуйская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МКОУ Головинская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МКОУ Егоровская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1.06-21.06 (21 день)</w:t>
            </w:r>
          </w:p>
        </w:tc>
      </w:tr>
      <w:tr w:rsidR="009F51A5" w:rsidRPr="00391FD1" w:rsidTr="00391FD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b/>
                <w:sz w:val="22"/>
                <w:szCs w:val="22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</w:p>
        </w:tc>
      </w:tr>
      <w:tr w:rsidR="009F51A5" w:rsidRPr="00391FD1" w:rsidTr="00391FD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МБУ ОЛ «Мечта»</w:t>
            </w:r>
            <w:r w:rsidR="00391FD1">
              <w:rPr>
                <w:rFonts w:ascii="Courier New" w:eastAsia="Calibri" w:hAnsi="Courier New" w:cs="Courier New"/>
                <w:sz w:val="22"/>
                <w:szCs w:val="22"/>
              </w:rPr>
              <w:t xml:space="preserve"> им. В.В. Кузина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1 сезон 90 (ТЖС)</w:t>
            </w:r>
          </w:p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2 сезон 90 (</w:t>
            </w:r>
            <w:r w:rsidR="00391FD1">
              <w:rPr>
                <w:rFonts w:ascii="Courier New" w:eastAsia="Calibri" w:hAnsi="Courier New" w:cs="Courier New"/>
                <w:sz w:val="22"/>
                <w:szCs w:val="22"/>
              </w:rPr>
              <w:t xml:space="preserve">для детей </w:t>
            </w: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работающих родителей)</w:t>
            </w:r>
          </w:p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3 сезон 90 (ТЖС)</w:t>
            </w:r>
          </w:p>
          <w:p w:rsidR="009F51A5" w:rsidRPr="00391FD1" w:rsidRDefault="009F51A5" w:rsidP="00212B8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b/>
                <w:sz w:val="22"/>
                <w:szCs w:val="22"/>
              </w:rPr>
              <w:t>Итого 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5" w:rsidRPr="00391FD1" w:rsidRDefault="00391FD1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 сезон с 21.06-</w:t>
            </w:r>
            <w:r w:rsidR="009F51A5" w:rsidRPr="00391FD1">
              <w:rPr>
                <w:rFonts w:ascii="Courier New" w:eastAsia="Calibri" w:hAnsi="Courier New" w:cs="Courier New"/>
                <w:sz w:val="22"/>
                <w:szCs w:val="22"/>
              </w:rPr>
              <w:t>11.07</w:t>
            </w:r>
          </w:p>
          <w:p w:rsidR="009F51A5" w:rsidRPr="00391FD1" w:rsidRDefault="009F51A5" w:rsidP="00212B8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91FD1">
              <w:rPr>
                <w:rFonts w:ascii="Courier New" w:eastAsia="Calibri" w:hAnsi="Courier New" w:cs="Courier New"/>
                <w:sz w:val="22"/>
                <w:szCs w:val="22"/>
              </w:rPr>
              <w:t>2 сезон с 15.07-04.0</w:t>
            </w:r>
            <w:r w:rsidR="00391FD1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  <w:p w:rsidR="009F51A5" w:rsidRPr="00391FD1" w:rsidRDefault="00391FD1" w:rsidP="00212B82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 сезон с 09.08-</w:t>
            </w:r>
            <w:r w:rsidR="009F51A5" w:rsidRPr="00391FD1">
              <w:rPr>
                <w:rFonts w:ascii="Courier New" w:eastAsia="Calibri" w:hAnsi="Courier New" w:cs="Courier New"/>
                <w:sz w:val="22"/>
                <w:szCs w:val="22"/>
              </w:rPr>
              <w:t>29.08</w:t>
            </w:r>
          </w:p>
        </w:tc>
      </w:tr>
    </w:tbl>
    <w:p w:rsidR="00500691" w:rsidRPr="00500691" w:rsidRDefault="00500691" w:rsidP="006E6145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E6145" w:rsidRPr="00212B82" w:rsidRDefault="00AE2136" w:rsidP="00212B82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710B5" w:rsidRPr="00212B82">
        <w:rPr>
          <w:rFonts w:ascii="Arial" w:hAnsi="Arial" w:cs="Arial"/>
        </w:rPr>
        <w:t>8</w:t>
      </w:r>
      <w:r w:rsidR="006E6145" w:rsidRPr="00212B82">
        <w:rPr>
          <w:rFonts w:ascii="Arial" w:hAnsi="Arial" w:cs="Arial"/>
        </w:rPr>
        <w:t xml:space="preserve"> ЛДП – </w:t>
      </w:r>
      <w:r w:rsidR="009F51A5" w:rsidRPr="00212B82">
        <w:rPr>
          <w:rFonts w:ascii="Arial" w:hAnsi="Arial" w:cs="Arial"/>
        </w:rPr>
        <w:t>927</w:t>
      </w:r>
      <w:r w:rsidR="006E6145" w:rsidRPr="00212B82">
        <w:rPr>
          <w:rFonts w:ascii="Arial" w:hAnsi="Arial" w:cs="Arial"/>
        </w:rPr>
        <w:t xml:space="preserve"> человек;</w:t>
      </w:r>
    </w:p>
    <w:p w:rsidR="00A23BB0" w:rsidRDefault="006E6145" w:rsidP="00CC6211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6E6145">
        <w:rPr>
          <w:rFonts w:ascii="Arial" w:hAnsi="Arial" w:cs="Arial"/>
        </w:rPr>
        <w:t xml:space="preserve">ОЛ «Мечта» им. В.В. Кузина – </w:t>
      </w:r>
      <w:r w:rsidR="009F51A5">
        <w:rPr>
          <w:rFonts w:ascii="Arial" w:hAnsi="Arial" w:cs="Arial"/>
        </w:rPr>
        <w:t>270</w:t>
      </w:r>
      <w:r w:rsidRPr="006E6145">
        <w:rPr>
          <w:rFonts w:ascii="Arial" w:hAnsi="Arial" w:cs="Arial"/>
        </w:rPr>
        <w:t xml:space="preserve"> человек в 3 смены: 1 смена – </w:t>
      </w:r>
      <w:r w:rsidR="009F51A5">
        <w:rPr>
          <w:rFonts w:ascii="Arial" w:hAnsi="Arial" w:cs="Arial"/>
        </w:rPr>
        <w:t>90</w:t>
      </w:r>
      <w:r w:rsidRPr="006E6145">
        <w:rPr>
          <w:rFonts w:ascii="Arial" w:hAnsi="Arial" w:cs="Arial"/>
        </w:rPr>
        <w:t xml:space="preserve"> (ТЖС), 2 смена – </w:t>
      </w:r>
      <w:r w:rsidR="009F51A5">
        <w:rPr>
          <w:rFonts w:ascii="Arial" w:hAnsi="Arial" w:cs="Arial"/>
        </w:rPr>
        <w:t>90</w:t>
      </w:r>
      <w:r w:rsidRPr="006E6145">
        <w:rPr>
          <w:rFonts w:ascii="Arial" w:hAnsi="Arial" w:cs="Arial"/>
        </w:rPr>
        <w:t xml:space="preserve"> для детей р</w:t>
      </w:r>
      <w:r w:rsidR="009F51A5">
        <w:rPr>
          <w:rFonts w:ascii="Arial" w:hAnsi="Arial" w:cs="Arial"/>
        </w:rPr>
        <w:t>аботающих родителей, 3 смена – 90</w:t>
      </w:r>
      <w:r w:rsidRPr="006E6145">
        <w:rPr>
          <w:rFonts w:ascii="Arial" w:hAnsi="Arial" w:cs="Arial"/>
        </w:rPr>
        <w:t xml:space="preserve"> человек (ТЖС);</w:t>
      </w:r>
    </w:p>
    <w:p w:rsidR="00A23BB0" w:rsidRPr="00391FD1" w:rsidRDefault="006E6145" w:rsidP="00391FD1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391FD1">
        <w:rPr>
          <w:rFonts w:ascii="Arial" w:hAnsi="Arial" w:cs="Arial"/>
        </w:rPr>
        <w:t xml:space="preserve">организация работы по трудоустройству в летний период несовершеннолетних граждан – </w:t>
      </w:r>
      <w:r w:rsidR="002738A1" w:rsidRPr="00391FD1">
        <w:rPr>
          <w:rFonts w:ascii="Arial" w:hAnsi="Arial" w:cs="Arial"/>
        </w:rPr>
        <w:t>59</w:t>
      </w:r>
      <w:r w:rsidRPr="00391FD1">
        <w:rPr>
          <w:rFonts w:ascii="Arial" w:hAnsi="Arial" w:cs="Arial"/>
        </w:rPr>
        <w:t xml:space="preserve"> человек</w:t>
      </w:r>
      <w:r w:rsidR="001E5366">
        <w:rPr>
          <w:rFonts w:ascii="Arial" w:hAnsi="Arial" w:cs="Arial"/>
        </w:rPr>
        <w:t>:</w:t>
      </w:r>
      <w:r w:rsidR="00A23BB0" w:rsidRPr="00391FD1">
        <w:rPr>
          <w:rFonts w:ascii="Arial" w:hAnsi="Arial" w:cs="Arial"/>
        </w:rPr>
        <w:t xml:space="preserve"> </w:t>
      </w:r>
      <w:r w:rsidR="009F51A5" w:rsidRPr="00391FD1">
        <w:rPr>
          <w:rFonts w:ascii="Arial" w:hAnsi="Arial" w:cs="Arial"/>
          <w:color w:val="000000"/>
        </w:rPr>
        <w:t xml:space="preserve">МБОУ Аларская СОШ (5 человек), МБОУ Ангарская СОШ (5 человек), МБОУ Бахтайская СОШ (5 человек), </w:t>
      </w:r>
      <w:r w:rsidR="009F51A5" w:rsidRPr="00391FD1">
        <w:rPr>
          <w:rFonts w:ascii="Arial" w:hAnsi="Arial" w:cs="Arial"/>
        </w:rPr>
        <w:t xml:space="preserve">МБОУ Иваническая СОШ (5 человек), </w:t>
      </w:r>
      <w:r w:rsidR="009F51A5" w:rsidRPr="00391FD1">
        <w:rPr>
          <w:rFonts w:ascii="Arial" w:hAnsi="Arial" w:cs="Arial"/>
          <w:color w:val="000000"/>
        </w:rPr>
        <w:t>МБОУ Кутуликская СОШ (8 человек), МБОУ Могоенская СОШ</w:t>
      </w:r>
      <w:r w:rsidR="00471B3A">
        <w:rPr>
          <w:rFonts w:ascii="Arial" w:hAnsi="Arial" w:cs="Arial"/>
          <w:color w:val="000000"/>
        </w:rPr>
        <w:t xml:space="preserve"> (3 человек), МБОУ Забитуйская </w:t>
      </w:r>
      <w:r w:rsidR="009F51A5" w:rsidRPr="00391FD1">
        <w:rPr>
          <w:rFonts w:ascii="Arial" w:hAnsi="Arial" w:cs="Arial"/>
          <w:color w:val="000000"/>
        </w:rPr>
        <w:t>СОШ (10 человек), МБОУ Зонская СОШ (4 человека),  МКОУ Головинская ООШ (5 человек), МКОУ Ныгдинская СОШ (4  человека), МБОУ ДО РДДТ (5 человек)</w:t>
      </w:r>
      <w:r w:rsidR="001E5366">
        <w:rPr>
          <w:rFonts w:ascii="Arial" w:hAnsi="Arial" w:cs="Arial"/>
          <w:color w:val="000000"/>
        </w:rPr>
        <w:t>;</w:t>
      </w:r>
    </w:p>
    <w:p w:rsidR="00A23BB0" w:rsidRPr="00A16B21" w:rsidRDefault="006E6145" w:rsidP="00CC6211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A16B21">
        <w:rPr>
          <w:rFonts w:ascii="Arial" w:hAnsi="Arial" w:cs="Arial"/>
        </w:rPr>
        <w:t xml:space="preserve">работа на пришкольных участках – </w:t>
      </w:r>
      <w:r w:rsidR="002738A1" w:rsidRPr="002738A1">
        <w:rPr>
          <w:rFonts w:ascii="Arial" w:hAnsi="Arial" w:cs="Arial"/>
        </w:rPr>
        <w:t>1250</w:t>
      </w:r>
      <w:r w:rsidR="00A16B21" w:rsidRPr="002738A1">
        <w:rPr>
          <w:rFonts w:ascii="Arial" w:hAnsi="Arial" w:cs="Arial"/>
        </w:rPr>
        <w:t xml:space="preserve"> </w:t>
      </w:r>
      <w:r w:rsidR="00A23BB0" w:rsidRPr="002738A1">
        <w:rPr>
          <w:rFonts w:ascii="Arial" w:hAnsi="Arial" w:cs="Arial"/>
        </w:rPr>
        <w:t>человек;</w:t>
      </w:r>
      <w:r w:rsidRPr="00A16B21">
        <w:rPr>
          <w:rFonts w:ascii="Arial" w:hAnsi="Arial" w:cs="Arial"/>
        </w:rPr>
        <w:t xml:space="preserve"> </w:t>
      </w:r>
    </w:p>
    <w:p w:rsidR="006E6145" w:rsidRPr="002738A1" w:rsidRDefault="006E6145" w:rsidP="00CC6211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2738A1">
        <w:rPr>
          <w:rFonts w:ascii="Arial" w:hAnsi="Arial" w:cs="Arial"/>
        </w:rPr>
        <w:t xml:space="preserve">досуговая занятость (кружки, клубы, походы, оздоровительные мероприятия) – </w:t>
      </w:r>
      <w:r w:rsidR="002738A1">
        <w:rPr>
          <w:rFonts w:ascii="Arial" w:hAnsi="Arial" w:cs="Arial"/>
        </w:rPr>
        <w:t>1100</w:t>
      </w:r>
      <w:r w:rsidRPr="002738A1">
        <w:rPr>
          <w:rFonts w:ascii="Arial" w:hAnsi="Arial" w:cs="Arial"/>
        </w:rPr>
        <w:t xml:space="preserve"> человек.</w:t>
      </w:r>
    </w:p>
    <w:p w:rsidR="00500691" w:rsidRPr="00211A63" w:rsidRDefault="006E6145" w:rsidP="00CC6211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D710B5">
        <w:rPr>
          <w:rFonts w:ascii="Arial" w:hAnsi="Arial" w:cs="Arial"/>
        </w:rPr>
        <w:t>Различными видами организованного отдыха будут охвачены 100 % детей, в том числе  планируем обеспечить полный охват несовершеннолетних, состоящих на профилактическом учете</w:t>
      </w:r>
      <w:r w:rsidR="00D710B5">
        <w:rPr>
          <w:rFonts w:ascii="Arial" w:hAnsi="Arial" w:cs="Arial"/>
        </w:rPr>
        <w:t>.</w:t>
      </w:r>
    </w:p>
    <w:p w:rsidR="00A23BB0" w:rsidRDefault="00CC6211" w:rsidP="00CC6211">
      <w:pPr>
        <w:pStyle w:val="a3"/>
        <w:spacing w:before="0" w:beforeAutospacing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00691" w:rsidRPr="00500691">
        <w:rPr>
          <w:rFonts w:ascii="Arial" w:hAnsi="Arial" w:cs="Arial"/>
        </w:rPr>
        <w:t>Мероприятия по подготовке к летней оздоровительной кампании.</w:t>
      </w:r>
    </w:p>
    <w:p w:rsidR="006E6145" w:rsidRPr="000D1E0F" w:rsidRDefault="006E6145" w:rsidP="000D1E0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1E0F">
        <w:rPr>
          <w:rFonts w:ascii="Arial" w:hAnsi="Arial" w:cs="Arial"/>
        </w:rPr>
        <w:t>В лагерях с дневным пребыванием детей запланировано 2-х</w:t>
      </w:r>
      <w:r w:rsidR="001E5E83" w:rsidRPr="000D1E0F">
        <w:rPr>
          <w:rFonts w:ascii="Arial" w:hAnsi="Arial" w:cs="Arial"/>
        </w:rPr>
        <w:t xml:space="preserve"> </w:t>
      </w:r>
      <w:r w:rsidRPr="000D1E0F">
        <w:rPr>
          <w:rFonts w:ascii="Arial" w:hAnsi="Arial" w:cs="Arial"/>
        </w:rPr>
        <w:t>разовое питание: завтрак и обед согласно</w:t>
      </w:r>
      <w:r w:rsidR="000D1E0F">
        <w:rPr>
          <w:rFonts w:ascii="Arial" w:hAnsi="Arial" w:cs="Arial"/>
        </w:rPr>
        <w:t xml:space="preserve"> </w:t>
      </w:r>
      <w:r w:rsidR="000D1E0F" w:rsidRPr="000D1E0F">
        <w:rPr>
          <w:rFonts w:ascii="Arial" w:hAnsi="Arial" w:cs="Arial"/>
          <w:color w:val="000000" w:themeColor="text1"/>
          <w:shd w:val="clear" w:color="auto" w:fill="FFFFFF"/>
        </w:rPr>
        <w:t>Постановлением Главного Государственного санитарного врача Российской Федерации "Об утверждении СанПиН 2.4.3648-20 «Санитарно- эпидемиологические требо</w:t>
      </w:r>
      <w:r w:rsidR="00471B3A">
        <w:rPr>
          <w:rFonts w:ascii="Arial" w:hAnsi="Arial" w:cs="Arial"/>
          <w:color w:val="000000" w:themeColor="text1"/>
          <w:shd w:val="clear" w:color="auto" w:fill="FFFFFF"/>
        </w:rPr>
        <w:t>вания к организациям воспитания</w:t>
      </w:r>
      <w:r w:rsidR="000D1E0F" w:rsidRPr="000D1E0F">
        <w:rPr>
          <w:rFonts w:ascii="Arial" w:hAnsi="Arial" w:cs="Arial"/>
          <w:color w:val="000000" w:themeColor="text1"/>
          <w:shd w:val="clear" w:color="auto" w:fill="FFFFFF"/>
        </w:rPr>
        <w:t xml:space="preserve"> и обучения, отдыха и  и оздоровления детей и молодежи» от 28 сентября 2020 г. N 28</w:t>
      </w:r>
      <w:r w:rsidRPr="000D1E0F">
        <w:rPr>
          <w:rFonts w:ascii="Arial" w:hAnsi="Arial" w:cs="Arial"/>
          <w:color w:val="000000" w:themeColor="text1"/>
        </w:rPr>
        <w:t>. Стоимость набора продуктов питания в лагерях дневного пребывания на базе общеобразоват</w:t>
      </w:r>
      <w:r w:rsidR="00AE2136" w:rsidRPr="000D1E0F">
        <w:rPr>
          <w:rFonts w:ascii="Arial" w:hAnsi="Arial" w:cs="Arial"/>
          <w:color w:val="000000" w:themeColor="text1"/>
        </w:rPr>
        <w:t>ельных учреждений составляет 1</w:t>
      </w:r>
      <w:r w:rsidR="008B699D" w:rsidRPr="000D1E0F">
        <w:rPr>
          <w:rFonts w:ascii="Arial" w:hAnsi="Arial" w:cs="Arial"/>
          <w:color w:val="000000" w:themeColor="text1"/>
        </w:rPr>
        <w:t>3</w:t>
      </w:r>
      <w:r w:rsidR="000C71E4" w:rsidRPr="000D1E0F">
        <w:rPr>
          <w:rFonts w:ascii="Arial" w:hAnsi="Arial" w:cs="Arial"/>
          <w:color w:val="000000" w:themeColor="text1"/>
        </w:rPr>
        <w:t xml:space="preserve">6 </w:t>
      </w:r>
      <w:r w:rsidR="00A23BB0" w:rsidRPr="000D1E0F">
        <w:rPr>
          <w:rFonts w:ascii="Arial" w:hAnsi="Arial" w:cs="Arial"/>
          <w:color w:val="000000" w:themeColor="text1"/>
        </w:rPr>
        <w:t>руб. в день:</w:t>
      </w:r>
    </w:p>
    <w:p w:rsidR="006E6145" w:rsidRPr="000C71E4" w:rsidRDefault="006E6145" w:rsidP="00CC6211">
      <w:pPr>
        <w:numPr>
          <w:ilvl w:val="1"/>
          <w:numId w:val="11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0C71E4">
        <w:rPr>
          <w:rFonts w:ascii="Arial" w:hAnsi="Arial" w:cs="Arial"/>
        </w:rPr>
        <w:t xml:space="preserve">Стоимость путевки в МБУ ОЛ «Мечта» им. В.В. Кузина для детей ТЖС составляет </w:t>
      </w:r>
      <w:r w:rsidR="000C71E4" w:rsidRPr="00787EF4">
        <w:rPr>
          <w:rFonts w:ascii="Arial" w:hAnsi="Arial" w:cs="Arial"/>
          <w:szCs w:val="28"/>
        </w:rPr>
        <w:t>18 354,0</w:t>
      </w:r>
      <w:r w:rsidR="001E5366">
        <w:rPr>
          <w:rFonts w:ascii="Arial" w:hAnsi="Arial" w:cs="Arial"/>
          <w:szCs w:val="28"/>
        </w:rPr>
        <w:t>0</w:t>
      </w:r>
      <w:r w:rsidR="000C71E4" w:rsidRPr="00787EF4">
        <w:rPr>
          <w:szCs w:val="28"/>
        </w:rPr>
        <w:t xml:space="preserve"> </w:t>
      </w:r>
      <w:r w:rsidRPr="000C71E4">
        <w:rPr>
          <w:rFonts w:ascii="Arial" w:hAnsi="Arial" w:cs="Arial"/>
        </w:rPr>
        <w:t xml:space="preserve">руб. </w:t>
      </w:r>
      <w:r w:rsidR="000C71E4" w:rsidRPr="000C71E4">
        <w:rPr>
          <w:rFonts w:ascii="Arial" w:hAnsi="Arial" w:cs="Arial"/>
          <w:szCs w:val="28"/>
        </w:rPr>
        <w:t>(за счет средств регионального бюджета), для детей родителей</w:t>
      </w:r>
      <w:r w:rsidR="00201B3B">
        <w:rPr>
          <w:rFonts w:ascii="Arial" w:hAnsi="Arial" w:cs="Arial"/>
          <w:szCs w:val="28"/>
        </w:rPr>
        <w:t>,</w:t>
      </w:r>
      <w:r w:rsidR="000C71E4" w:rsidRPr="000C71E4">
        <w:rPr>
          <w:rFonts w:ascii="Arial" w:hAnsi="Arial" w:cs="Arial"/>
          <w:szCs w:val="28"/>
        </w:rPr>
        <w:t xml:space="preserve"> которые работают в бюджетных и других организациях 18 354,0</w:t>
      </w:r>
      <w:r w:rsidR="001E5366">
        <w:rPr>
          <w:rFonts w:ascii="Arial" w:hAnsi="Arial" w:cs="Arial"/>
          <w:szCs w:val="28"/>
        </w:rPr>
        <w:t>0</w:t>
      </w:r>
      <w:r w:rsidR="000C71E4" w:rsidRPr="000C71E4">
        <w:rPr>
          <w:rFonts w:ascii="Arial" w:hAnsi="Arial" w:cs="Arial"/>
          <w:szCs w:val="28"/>
        </w:rPr>
        <w:t xml:space="preserve"> (за счет </w:t>
      </w:r>
      <w:r w:rsidR="000C71E4" w:rsidRPr="000C71E4">
        <w:rPr>
          <w:rFonts w:ascii="Arial" w:hAnsi="Arial" w:cs="Arial"/>
          <w:szCs w:val="28"/>
        </w:rPr>
        <w:lastRenderedPageBreak/>
        <w:t>средств регионального бюджета 14 683,2, родительская плата составляет 3670,8 т.е. 20%).</w:t>
      </w:r>
      <w:r w:rsidRPr="000C71E4">
        <w:rPr>
          <w:rFonts w:ascii="Arial" w:hAnsi="Arial" w:cs="Arial"/>
        </w:rPr>
        <w:t xml:space="preserve"> Перспективное меню на 14 дней  на утверждени</w:t>
      </w:r>
      <w:r w:rsidR="001E5366">
        <w:rPr>
          <w:rFonts w:ascii="Arial" w:hAnsi="Arial" w:cs="Arial"/>
        </w:rPr>
        <w:t>и</w:t>
      </w:r>
      <w:r w:rsidRPr="000C71E4">
        <w:rPr>
          <w:rFonts w:ascii="Arial" w:hAnsi="Arial" w:cs="Arial"/>
        </w:rPr>
        <w:t xml:space="preserve"> в территориальном отделе Управления Роспотребнадзора по Иркутской области в срок до 01.05.20</w:t>
      </w:r>
      <w:r w:rsidR="008B699D" w:rsidRPr="000C71E4">
        <w:rPr>
          <w:rFonts w:ascii="Arial" w:hAnsi="Arial" w:cs="Arial"/>
        </w:rPr>
        <w:t>2</w:t>
      </w:r>
      <w:r w:rsidR="000C71E4">
        <w:rPr>
          <w:rFonts w:ascii="Arial" w:hAnsi="Arial" w:cs="Arial"/>
        </w:rPr>
        <w:t>1</w:t>
      </w:r>
      <w:r w:rsidRPr="000C71E4">
        <w:rPr>
          <w:rFonts w:ascii="Arial" w:hAnsi="Arial" w:cs="Arial"/>
        </w:rPr>
        <w:t>г. Питьевой режим будет организован с использованием бутилированной воды.</w:t>
      </w:r>
    </w:p>
    <w:p w:rsidR="006E6145" w:rsidRPr="00F342EF" w:rsidRDefault="006E6145" w:rsidP="00CC6211">
      <w:pPr>
        <w:numPr>
          <w:ilvl w:val="1"/>
          <w:numId w:val="11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342EF">
        <w:rPr>
          <w:rFonts w:ascii="Arial" w:hAnsi="Arial" w:cs="Arial"/>
        </w:rPr>
        <w:t>Укомплек</w:t>
      </w:r>
      <w:r w:rsidR="001E5E83" w:rsidRPr="00F342EF">
        <w:rPr>
          <w:rFonts w:ascii="Arial" w:hAnsi="Arial" w:cs="Arial"/>
        </w:rPr>
        <w:t xml:space="preserve">тованность штатами на </w:t>
      </w:r>
      <w:r w:rsidR="001E5366">
        <w:rPr>
          <w:rFonts w:ascii="Arial" w:hAnsi="Arial" w:cs="Arial"/>
        </w:rPr>
        <w:t>21</w:t>
      </w:r>
      <w:r w:rsidR="001E5E83" w:rsidRPr="00F342EF">
        <w:rPr>
          <w:rFonts w:ascii="Arial" w:hAnsi="Arial" w:cs="Arial"/>
        </w:rPr>
        <w:t>.04.20</w:t>
      </w:r>
      <w:r w:rsidR="008B699D">
        <w:rPr>
          <w:rFonts w:ascii="Arial" w:hAnsi="Arial" w:cs="Arial"/>
        </w:rPr>
        <w:t>2</w:t>
      </w:r>
      <w:r w:rsidR="000C71E4">
        <w:rPr>
          <w:rFonts w:ascii="Arial" w:hAnsi="Arial" w:cs="Arial"/>
        </w:rPr>
        <w:t>1</w:t>
      </w:r>
      <w:r w:rsidRPr="00F342EF">
        <w:rPr>
          <w:rFonts w:ascii="Arial" w:hAnsi="Arial" w:cs="Arial"/>
        </w:rPr>
        <w:t xml:space="preserve"> г.</w:t>
      </w:r>
    </w:p>
    <w:p w:rsidR="006E6145" w:rsidRPr="000C71E4" w:rsidRDefault="006E6145" w:rsidP="00CC6211">
      <w:pPr>
        <w:spacing w:line="276" w:lineRule="auto"/>
        <w:ind w:firstLine="709"/>
        <w:jc w:val="both"/>
        <w:rPr>
          <w:rFonts w:ascii="Arial" w:eastAsia="Calibri" w:hAnsi="Arial" w:cs="Arial"/>
          <w:highlight w:val="yellow"/>
          <w:lang w:eastAsia="en-US"/>
        </w:rPr>
      </w:pPr>
      <w:r w:rsidRPr="002738A1">
        <w:rPr>
          <w:rFonts w:ascii="Arial" w:eastAsia="Calibri" w:hAnsi="Arial" w:cs="Arial"/>
          <w:lang w:eastAsia="en-US"/>
        </w:rPr>
        <w:t>Лагеря дневного пребывания: административно-управленческий персонал – 100%, обслуживающий персонал – 100%, педагогический персонал – 100%, медицинский персонал (фельдшеры ФАПов и участковых больниц) будет прикреп</w:t>
      </w:r>
      <w:r w:rsidR="00AD1CF8" w:rsidRPr="002738A1">
        <w:rPr>
          <w:rFonts w:ascii="Arial" w:eastAsia="Calibri" w:hAnsi="Arial" w:cs="Arial"/>
          <w:lang w:eastAsia="en-US"/>
        </w:rPr>
        <w:t xml:space="preserve">лен ОГБУЗ </w:t>
      </w:r>
      <w:r w:rsidR="00201B3B">
        <w:rPr>
          <w:rFonts w:ascii="Arial" w:eastAsia="Calibri" w:hAnsi="Arial" w:cs="Arial"/>
          <w:lang w:eastAsia="en-US"/>
        </w:rPr>
        <w:t>«</w:t>
      </w:r>
      <w:r w:rsidR="00AD1CF8" w:rsidRPr="002738A1">
        <w:rPr>
          <w:rFonts w:ascii="Arial" w:eastAsia="Calibri" w:hAnsi="Arial" w:cs="Arial"/>
          <w:lang w:eastAsia="en-US"/>
        </w:rPr>
        <w:t xml:space="preserve">Аларская </w:t>
      </w:r>
      <w:r w:rsidR="001E5366">
        <w:rPr>
          <w:rFonts w:ascii="Arial" w:eastAsia="Calibri" w:hAnsi="Arial" w:cs="Arial"/>
          <w:lang w:eastAsia="en-US"/>
        </w:rPr>
        <w:t>районная больница</w:t>
      </w:r>
      <w:r w:rsidR="00201B3B">
        <w:rPr>
          <w:rFonts w:ascii="Arial" w:eastAsia="Calibri" w:hAnsi="Arial" w:cs="Arial"/>
          <w:lang w:eastAsia="en-US"/>
        </w:rPr>
        <w:t>»</w:t>
      </w:r>
      <w:r w:rsidR="00AD1CF8" w:rsidRPr="002738A1">
        <w:rPr>
          <w:rFonts w:ascii="Arial" w:eastAsia="Calibri" w:hAnsi="Arial" w:cs="Arial"/>
          <w:lang w:eastAsia="en-US"/>
        </w:rPr>
        <w:t xml:space="preserve"> в мае 20</w:t>
      </w:r>
      <w:r w:rsidR="008B699D" w:rsidRPr="002738A1">
        <w:rPr>
          <w:rFonts w:ascii="Arial" w:eastAsia="Calibri" w:hAnsi="Arial" w:cs="Arial"/>
          <w:lang w:eastAsia="en-US"/>
        </w:rPr>
        <w:t>2</w:t>
      </w:r>
      <w:r w:rsidR="000C71E4" w:rsidRPr="002738A1">
        <w:rPr>
          <w:rFonts w:ascii="Arial" w:eastAsia="Calibri" w:hAnsi="Arial" w:cs="Arial"/>
          <w:lang w:eastAsia="en-US"/>
        </w:rPr>
        <w:t>1</w:t>
      </w:r>
      <w:r w:rsidRPr="002738A1">
        <w:rPr>
          <w:rFonts w:ascii="Arial" w:eastAsia="Calibri" w:hAnsi="Arial" w:cs="Arial"/>
          <w:lang w:eastAsia="en-US"/>
        </w:rPr>
        <w:t xml:space="preserve"> г. </w:t>
      </w:r>
    </w:p>
    <w:p w:rsidR="006E6145" w:rsidRPr="006E6145" w:rsidRDefault="001E5E83" w:rsidP="00CC6211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2738A1">
        <w:rPr>
          <w:rFonts w:ascii="Arial" w:eastAsia="Calibri" w:hAnsi="Arial" w:cs="Arial"/>
          <w:lang w:eastAsia="en-US"/>
        </w:rPr>
        <w:t xml:space="preserve">МБУ ОЛ </w:t>
      </w:r>
      <w:r w:rsidR="006E6145" w:rsidRPr="002738A1">
        <w:rPr>
          <w:rFonts w:ascii="Arial" w:eastAsia="Calibri" w:hAnsi="Arial" w:cs="Arial"/>
          <w:lang w:eastAsia="en-US"/>
        </w:rPr>
        <w:t>«Мечта»</w:t>
      </w:r>
      <w:r w:rsidRPr="002738A1">
        <w:rPr>
          <w:rFonts w:ascii="Arial" w:eastAsia="Calibri" w:hAnsi="Arial" w:cs="Arial"/>
          <w:lang w:eastAsia="en-US"/>
        </w:rPr>
        <w:t xml:space="preserve"> им. В.В. Кузина</w:t>
      </w:r>
      <w:r w:rsidR="006E6145" w:rsidRPr="002738A1">
        <w:rPr>
          <w:rFonts w:ascii="Arial" w:eastAsia="Calibri" w:hAnsi="Arial" w:cs="Arial"/>
          <w:lang w:eastAsia="en-US"/>
        </w:rPr>
        <w:t xml:space="preserve"> (3 сезона): обслуживающий персонал – 100%, пе</w:t>
      </w:r>
      <w:r w:rsidR="00471B3A">
        <w:rPr>
          <w:rFonts w:ascii="Arial" w:eastAsia="Calibri" w:hAnsi="Arial" w:cs="Arial"/>
          <w:lang w:eastAsia="en-US"/>
        </w:rPr>
        <w:t xml:space="preserve">дагогический персонал – 87,5%, </w:t>
      </w:r>
      <w:r w:rsidR="006E6145" w:rsidRPr="002738A1">
        <w:rPr>
          <w:rFonts w:ascii="Arial" w:eastAsia="Calibri" w:hAnsi="Arial" w:cs="Arial"/>
          <w:lang w:eastAsia="en-US"/>
        </w:rPr>
        <w:t>медицинский персонал (врач, мед.сестра) будет прикреп</w:t>
      </w:r>
      <w:r w:rsidR="00DE276C" w:rsidRPr="002738A1">
        <w:rPr>
          <w:rFonts w:ascii="Arial" w:eastAsia="Calibri" w:hAnsi="Arial" w:cs="Arial"/>
          <w:lang w:eastAsia="en-US"/>
        </w:rPr>
        <w:t>лен ОГБУЗ Аларская РБ в мае 20</w:t>
      </w:r>
      <w:r w:rsidR="008B699D" w:rsidRPr="002738A1">
        <w:rPr>
          <w:rFonts w:ascii="Arial" w:eastAsia="Calibri" w:hAnsi="Arial" w:cs="Arial"/>
          <w:lang w:eastAsia="en-US"/>
        </w:rPr>
        <w:t>2</w:t>
      </w:r>
      <w:r w:rsidR="002738A1">
        <w:rPr>
          <w:rFonts w:ascii="Arial" w:eastAsia="Calibri" w:hAnsi="Arial" w:cs="Arial"/>
          <w:lang w:eastAsia="en-US"/>
        </w:rPr>
        <w:t>1</w:t>
      </w:r>
      <w:r w:rsidR="006E6145" w:rsidRPr="002738A1">
        <w:rPr>
          <w:rFonts w:ascii="Arial" w:eastAsia="Calibri" w:hAnsi="Arial" w:cs="Arial"/>
          <w:lang w:eastAsia="en-US"/>
        </w:rPr>
        <w:t xml:space="preserve"> г.</w:t>
      </w:r>
      <w:r w:rsidR="006E6145" w:rsidRPr="006E6145">
        <w:rPr>
          <w:rFonts w:ascii="Arial" w:eastAsia="Calibri" w:hAnsi="Arial" w:cs="Arial"/>
          <w:lang w:eastAsia="en-US"/>
        </w:rPr>
        <w:t xml:space="preserve"> </w:t>
      </w:r>
      <w:r w:rsidR="006E6145" w:rsidRPr="006E6145">
        <w:rPr>
          <w:rFonts w:ascii="Arial" w:eastAsia="Calibri" w:hAnsi="Arial" w:cs="Arial"/>
          <w:lang w:eastAsia="en-US"/>
        </w:rPr>
        <w:tab/>
      </w:r>
    </w:p>
    <w:p w:rsidR="006E6145" w:rsidRPr="006E6145" w:rsidRDefault="006E6145" w:rsidP="00CC6211">
      <w:pPr>
        <w:ind w:firstLine="709"/>
        <w:contextualSpacing/>
        <w:jc w:val="both"/>
        <w:rPr>
          <w:rFonts w:ascii="Arial" w:hAnsi="Arial" w:cs="Arial"/>
        </w:rPr>
      </w:pPr>
      <w:r w:rsidRPr="006E6145">
        <w:rPr>
          <w:rFonts w:ascii="Arial" w:hAnsi="Arial" w:cs="Arial"/>
        </w:rPr>
        <w:t>4.5. Мероприятия по антитеррористической защищенности, противопожарной безопасности.</w:t>
      </w:r>
    </w:p>
    <w:p w:rsidR="006E6145" w:rsidRPr="00CC6211" w:rsidRDefault="00AD1CF8" w:rsidP="00CC621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6B4E8D">
        <w:rPr>
          <w:rFonts w:ascii="Arial" w:eastAsia="Calibri" w:hAnsi="Arial" w:cs="Arial"/>
          <w:lang w:eastAsia="en-US"/>
        </w:rPr>
        <w:t>8</w:t>
      </w:r>
      <w:r w:rsidR="006E6145" w:rsidRPr="006E6145">
        <w:rPr>
          <w:rFonts w:ascii="Arial" w:eastAsia="Calibri" w:hAnsi="Arial" w:cs="Arial"/>
          <w:lang w:eastAsia="en-US"/>
        </w:rPr>
        <w:t xml:space="preserve"> ЛДП на базе общеобразовательных школ укомплектованы средствами пожаротушения. </w:t>
      </w:r>
      <w:r w:rsidR="001E5366" w:rsidRPr="002738A1">
        <w:rPr>
          <w:rFonts w:ascii="Arial" w:eastAsia="Calibri" w:hAnsi="Arial" w:cs="Arial"/>
          <w:lang w:eastAsia="en-US"/>
        </w:rPr>
        <w:t xml:space="preserve">МБУ ОЛ «Мечта» им. В.В. Кузина </w:t>
      </w:r>
      <w:r w:rsidR="006E6145" w:rsidRPr="006E6145">
        <w:rPr>
          <w:rFonts w:ascii="Arial" w:eastAsia="Calibri" w:hAnsi="Arial" w:cs="Arial"/>
          <w:lang w:eastAsia="en-US"/>
        </w:rPr>
        <w:t xml:space="preserve">- заключен договор на обслуживание АПС с </w:t>
      </w:r>
      <w:r w:rsidR="00070F0A">
        <w:rPr>
          <w:rFonts w:ascii="Arial" w:hAnsi="Arial" w:cs="Arial"/>
        </w:rPr>
        <w:t>Черемх</w:t>
      </w:r>
      <w:r w:rsidR="00070F0A" w:rsidRPr="00070F0A">
        <w:rPr>
          <w:rFonts w:ascii="Arial" w:hAnsi="Arial" w:cs="Arial"/>
        </w:rPr>
        <w:t>о</w:t>
      </w:r>
      <w:r w:rsidR="00070F0A">
        <w:rPr>
          <w:rFonts w:ascii="Arial" w:hAnsi="Arial" w:cs="Arial"/>
        </w:rPr>
        <w:t xml:space="preserve">вским районным </w:t>
      </w:r>
      <w:r w:rsidR="00070F0A" w:rsidRPr="00070F0A">
        <w:rPr>
          <w:rFonts w:ascii="Arial" w:hAnsi="Arial" w:cs="Arial"/>
        </w:rPr>
        <w:t>отделение</w:t>
      </w:r>
      <w:r w:rsidR="00070F0A">
        <w:rPr>
          <w:rFonts w:ascii="Arial" w:hAnsi="Arial" w:cs="Arial"/>
        </w:rPr>
        <w:t>м</w:t>
      </w:r>
      <w:r w:rsidR="00070F0A" w:rsidRPr="00070F0A">
        <w:rPr>
          <w:rFonts w:ascii="Arial" w:hAnsi="Arial" w:cs="Arial"/>
        </w:rPr>
        <w:t xml:space="preserve"> Общероссийской общественной организаци</w:t>
      </w:r>
      <w:r w:rsidR="001E5366">
        <w:rPr>
          <w:rFonts w:ascii="Arial" w:hAnsi="Arial" w:cs="Arial"/>
        </w:rPr>
        <w:t>ей</w:t>
      </w:r>
      <w:r w:rsidR="00070F0A" w:rsidRPr="00070F0A">
        <w:rPr>
          <w:rFonts w:ascii="Arial" w:hAnsi="Arial" w:cs="Arial"/>
        </w:rPr>
        <w:t xml:space="preserve"> «Всероссийское Добровольное Пожарное общество»</w:t>
      </w:r>
      <w:r w:rsidR="006E6145" w:rsidRPr="00070F0A">
        <w:rPr>
          <w:rFonts w:ascii="Arial" w:eastAsia="Calibri" w:hAnsi="Arial" w:cs="Arial"/>
          <w:lang w:eastAsia="en-US"/>
        </w:rPr>
        <w:t>,</w:t>
      </w:r>
      <w:r w:rsidR="006E6145" w:rsidRPr="006E6145">
        <w:rPr>
          <w:rFonts w:ascii="Arial" w:eastAsia="Calibri" w:hAnsi="Arial" w:cs="Arial"/>
          <w:lang w:eastAsia="en-US"/>
        </w:rPr>
        <w:t xml:space="preserve"> в мае будут проведены проверочные работы (обслуживание). Средства пожаротушения на данный момент находятся на перезарядке. В мае планируется проведение опашки (минерализованная полоса) по </w:t>
      </w:r>
      <w:r w:rsidR="006E6145" w:rsidRPr="00CC6211">
        <w:rPr>
          <w:rFonts w:ascii="Arial" w:eastAsia="Calibri" w:hAnsi="Arial" w:cs="Arial"/>
          <w:lang w:eastAsia="en-US"/>
        </w:rPr>
        <w:t>периметру территории лагеря.</w:t>
      </w:r>
    </w:p>
    <w:p w:rsidR="006E6145" w:rsidRPr="00182670" w:rsidRDefault="006E6145" w:rsidP="00201B3B">
      <w:pPr>
        <w:numPr>
          <w:ilvl w:val="0"/>
          <w:numId w:val="11"/>
        </w:numPr>
        <w:ind w:left="284" w:hanging="283"/>
        <w:contextualSpacing/>
        <w:jc w:val="center"/>
        <w:rPr>
          <w:rFonts w:ascii="Arial" w:hAnsi="Arial" w:cs="Arial"/>
        </w:rPr>
      </w:pPr>
      <w:r w:rsidRPr="00182670">
        <w:rPr>
          <w:rFonts w:ascii="Arial" w:hAnsi="Arial" w:cs="Arial"/>
        </w:rPr>
        <w:t>Мероприятия по обеспечению санитарно-гигиенического благополучия.</w:t>
      </w:r>
    </w:p>
    <w:p w:rsidR="006E6145" w:rsidRPr="006E6145" w:rsidRDefault="006E6145" w:rsidP="00A23B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82670">
        <w:rPr>
          <w:rFonts w:ascii="Arial" w:eastAsia="Calibri" w:hAnsi="Arial" w:cs="Arial"/>
          <w:lang w:eastAsia="en-US"/>
        </w:rPr>
        <w:t>Планы санитарного задания по улучшению материально-технической базы лагерей дневного пребыв</w:t>
      </w:r>
      <w:r w:rsidR="00AD1CF8" w:rsidRPr="00182670">
        <w:rPr>
          <w:rFonts w:ascii="Arial" w:eastAsia="Calibri" w:hAnsi="Arial" w:cs="Arial"/>
          <w:lang w:eastAsia="en-US"/>
        </w:rPr>
        <w:t>ания детей на летний период 20</w:t>
      </w:r>
      <w:r w:rsidR="008B699D">
        <w:rPr>
          <w:rFonts w:ascii="Arial" w:eastAsia="Calibri" w:hAnsi="Arial" w:cs="Arial"/>
          <w:lang w:eastAsia="en-US"/>
        </w:rPr>
        <w:t>2</w:t>
      </w:r>
      <w:r w:rsidR="000C71E4">
        <w:rPr>
          <w:rFonts w:ascii="Arial" w:eastAsia="Calibri" w:hAnsi="Arial" w:cs="Arial"/>
          <w:lang w:eastAsia="en-US"/>
        </w:rPr>
        <w:t>1</w:t>
      </w:r>
      <w:r w:rsidR="00182670">
        <w:rPr>
          <w:rFonts w:ascii="Arial" w:eastAsia="Calibri" w:hAnsi="Arial" w:cs="Arial"/>
          <w:lang w:eastAsia="en-US"/>
        </w:rPr>
        <w:t xml:space="preserve"> г. имеются в 1</w:t>
      </w:r>
      <w:r w:rsidR="006B4E8D">
        <w:rPr>
          <w:rFonts w:ascii="Arial" w:eastAsia="Calibri" w:hAnsi="Arial" w:cs="Arial"/>
          <w:lang w:eastAsia="en-US"/>
        </w:rPr>
        <w:t>8</w:t>
      </w:r>
      <w:r w:rsidRPr="00182670">
        <w:rPr>
          <w:rFonts w:ascii="Arial" w:eastAsia="Calibri" w:hAnsi="Arial" w:cs="Arial"/>
          <w:lang w:eastAsia="en-US"/>
        </w:rPr>
        <w:t xml:space="preserve"> школах (косметический ремонт (апрель-май),</w:t>
      </w:r>
      <w:r w:rsidRPr="00D641E0">
        <w:rPr>
          <w:rFonts w:ascii="Arial" w:eastAsia="Calibri" w:hAnsi="Arial" w:cs="Arial"/>
          <w:lang w:eastAsia="en-US"/>
        </w:rPr>
        <w:t xml:space="preserve"> подготовка помещений для лагеря (а</w:t>
      </w:r>
      <w:r w:rsidR="001E5366">
        <w:rPr>
          <w:rFonts w:ascii="Arial" w:eastAsia="Calibri" w:hAnsi="Arial" w:cs="Arial"/>
          <w:lang w:eastAsia="en-US"/>
        </w:rPr>
        <w:t xml:space="preserve">прель-май), </w:t>
      </w:r>
      <w:r w:rsidRPr="00D641E0">
        <w:rPr>
          <w:rFonts w:ascii="Arial" w:eastAsia="Calibri" w:hAnsi="Arial" w:cs="Arial"/>
          <w:lang w:eastAsia="en-US"/>
        </w:rPr>
        <w:t>выполнение планов – задан</w:t>
      </w:r>
      <w:r w:rsidR="00F342EF">
        <w:rPr>
          <w:rFonts w:ascii="Arial" w:eastAsia="Calibri" w:hAnsi="Arial" w:cs="Arial"/>
          <w:lang w:eastAsia="en-US"/>
        </w:rPr>
        <w:t>ий планируется в апреле-мае 20</w:t>
      </w:r>
      <w:r w:rsidR="008B699D">
        <w:rPr>
          <w:rFonts w:ascii="Arial" w:eastAsia="Calibri" w:hAnsi="Arial" w:cs="Arial"/>
          <w:lang w:eastAsia="en-US"/>
        </w:rPr>
        <w:t>2</w:t>
      </w:r>
      <w:r w:rsidR="000C71E4">
        <w:rPr>
          <w:rFonts w:ascii="Arial" w:eastAsia="Calibri" w:hAnsi="Arial" w:cs="Arial"/>
          <w:lang w:eastAsia="en-US"/>
        </w:rPr>
        <w:t>1</w:t>
      </w:r>
      <w:r w:rsidRPr="00D641E0">
        <w:rPr>
          <w:rFonts w:ascii="Arial" w:eastAsia="Calibri" w:hAnsi="Arial" w:cs="Arial"/>
          <w:lang w:eastAsia="en-US"/>
        </w:rPr>
        <w:t xml:space="preserve"> г</w:t>
      </w:r>
      <w:r w:rsidRPr="006E6145">
        <w:rPr>
          <w:rFonts w:ascii="Arial" w:eastAsia="Calibri" w:hAnsi="Arial" w:cs="Arial"/>
          <w:lang w:eastAsia="en-US"/>
        </w:rPr>
        <w:t xml:space="preserve">.  </w:t>
      </w:r>
    </w:p>
    <w:p w:rsidR="00A23BB0" w:rsidRPr="006E6145" w:rsidRDefault="00CC6211" w:rsidP="00CC621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E6145" w:rsidRPr="006E6145">
        <w:rPr>
          <w:rFonts w:ascii="Arial" w:hAnsi="Arial" w:cs="Arial"/>
        </w:rPr>
        <w:t xml:space="preserve">Медицинский осмотр, гигиеническая подготовка. </w:t>
      </w:r>
    </w:p>
    <w:p w:rsidR="006E6145" w:rsidRPr="006E6145" w:rsidRDefault="006E6145" w:rsidP="00A23B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E6145">
        <w:rPr>
          <w:rFonts w:ascii="Arial" w:eastAsia="Calibri" w:hAnsi="Arial" w:cs="Arial"/>
          <w:lang w:eastAsia="en-US"/>
        </w:rPr>
        <w:t>Руководителям о</w:t>
      </w:r>
      <w:r w:rsidR="000C71E4">
        <w:rPr>
          <w:rFonts w:ascii="Arial" w:eastAsia="Calibri" w:hAnsi="Arial" w:cs="Arial"/>
          <w:lang w:eastAsia="en-US"/>
        </w:rPr>
        <w:t>бщеобразовательных</w:t>
      </w:r>
      <w:r w:rsidRPr="006E6145">
        <w:rPr>
          <w:rFonts w:ascii="Arial" w:eastAsia="Calibri" w:hAnsi="Arial" w:cs="Arial"/>
          <w:lang w:eastAsia="en-US"/>
        </w:rPr>
        <w:t xml:space="preserve"> организаций рекомендовано организовать прохождение работниками ЛДП медицинского осмотра в ОГБУЗ </w:t>
      </w:r>
      <w:r w:rsidR="001E5366">
        <w:rPr>
          <w:rFonts w:ascii="Arial" w:eastAsia="Calibri" w:hAnsi="Arial" w:cs="Arial"/>
          <w:lang w:eastAsia="en-US"/>
        </w:rPr>
        <w:t>«Аларская районная больница»</w:t>
      </w:r>
      <w:r w:rsidR="00F54ECD">
        <w:rPr>
          <w:rFonts w:ascii="Arial" w:eastAsia="Calibri" w:hAnsi="Arial" w:cs="Arial"/>
          <w:lang w:eastAsia="en-US"/>
        </w:rPr>
        <w:t xml:space="preserve"> в срок до </w:t>
      </w:r>
      <w:r w:rsidR="001E5366">
        <w:rPr>
          <w:rFonts w:ascii="Arial" w:eastAsia="Calibri" w:hAnsi="Arial" w:cs="Arial"/>
          <w:lang w:eastAsia="en-US"/>
        </w:rPr>
        <w:t>17</w:t>
      </w:r>
      <w:r w:rsidR="00F54ECD">
        <w:rPr>
          <w:rFonts w:ascii="Arial" w:eastAsia="Calibri" w:hAnsi="Arial" w:cs="Arial"/>
          <w:lang w:eastAsia="en-US"/>
        </w:rPr>
        <w:t>.05</w:t>
      </w:r>
      <w:r w:rsidR="00AD1CF8">
        <w:rPr>
          <w:rFonts w:ascii="Arial" w:eastAsia="Calibri" w:hAnsi="Arial" w:cs="Arial"/>
          <w:lang w:eastAsia="en-US"/>
        </w:rPr>
        <w:t>.20</w:t>
      </w:r>
      <w:r w:rsidR="006B4E8D">
        <w:rPr>
          <w:rFonts w:ascii="Arial" w:eastAsia="Calibri" w:hAnsi="Arial" w:cs="Arial"/>
          <w:lang w:eastAsia="en-US"/>
        </w:rPr>
        <w:t>2</w:t>
      </w:r>
      <w:r w:rsidR="000C71E4">
        <w:rPr>
          <w:rFonts w:ascii="Arial" w:eastAsia="Calibri" w:hAnsi="Arial" w:cs="Arial"/>
          <w:lang w:eastAsia="en-US"/>
        </w:rPr>
        <w:t>1</w:t>
      </w:r>
      <w:r w:rsidRPr="006E6145">
        <w:rPr>
          <w:rFonts w:ascii="Arial" w:eastAsia="Calibri" w:hAnsi="Arial" w:cs="Arial"/>
          <w:lang w:eastAsia="en-US"/>
        </w:rPr>
        <w:t xml:space="preserve"> г.</w:t>
      </w:r>
    </w:p>
    <w:p w:rsidR="00CC6211" w:rsidRDefault="00F54ECD" w:rsidP="00CC621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738A1">
        <w:rPr>
          <w:rFonts w:ascii="Arial" w:eastAsia="Calibri" w:hAnsi="Arial" w:cs="Arial"/>
          <w:lang w:eastAsia="en-US"/>
        </w:rPr>
        <w:t>В апреле</w:t>
      </w:r>
      <w:r w:rsidR="00AD1CF8" w:rsidRPr="002738A1">
        <w:rPr>
          <w:rFonts w:ascii="Arial" w:eastAsia="Calibri" w:hAnsi="Arial" w:cs="Arial"/>
          <w:lang w:eastAsia="en-US"/>
        </w:rPr>
        <w:t xml:space="preserve"> 20</w:t>
      </w:r>
      <w:r w:rsidR="006B4E8D" w:rsidRPr="002738A1">
        <w:rPr>
          <w:rFonts w:ascii="Arial" w:eastAsia="Calibri" w:hAnsi="Arial" w:cs="Arial"/>
          <w:lang w:eastAsia="en-US"/>
        </w:rPr>
        <w:t>2</w:t>
      </w:r>
      <w:r w:rsidR="002738A1" w:rsidRPr="002738A1">
        <w:rPr>
          <w:rFonts w:ascii="Arial" w:eastAsia="Calibri" w:hAnsi="Arial" w:cs="Arial"/>
          <w:lang w:eastAsia="en-US"/>
        </w:rPr>
        <w:t>1</w:t>
      </w:r>
      <w:r w:rsidR="006E6145" w:rsidRPr="002738A1">
        <w:rPr>
          <w:rFonts w:ascii="Arial" w:eastAsia="Calibri" w:hAnsi="Arial" w:cs="Arial"/>
          <w:lang w:eastAsia="en-US"/>
        </w:rPr>
        <w:t xml:space="preserve"> г. запланировано проведение гигиенической подготовки работников пищеблоков и персонала лагерей (</w:t>
      </w:r>
      <w:r w:rsidR="00182670" w:rsidRPr="002738A1">
        <w:rPr>
          <w:rFonts w:ascii="Arial" w:eastAsia="Calibri" w:hAnsi="Arial" w:cs="Arial"/>
          <w:lang w:eastAsia="en-US"/>
        </w:rPr>
        <w:t xml:space="preserve">всего </w:t>
      </w:r>
      <w:r w:rsidR="002738A1" w:rsidRPr="002738A1">
        <w:rPr>
          <w:rFonts w:ascii="Arial" w:eastAsia="Calibri" w:hAnsi="Arial" w:cs="Arial"/>
          <w:lang w:eastAsia="en-US"/>
        </w:rPr>
        <w:t>164</w:t>
      </w:r>
      <w:r w:rsidR="006E6145" w:rsidRPr="002738A1">
        <w:rPr>
          <w:rFonts w:ascii="Arial" w:eastAsia="Calibri" w:hAnsi="Arial" w:cs="Arial"/>
          <w:lang w:eastAsia="en-US"/>
        </w:rPr>
        <w:t xml:space="preserve"> человека).</w:t>
      </w:r>
      <w:r w:rsidR="006E6145" w:rsidRPr="006E6145">
        <w:rPr>
          <w:rFonts w:ascii="Arial" w:eastAsia="Calibri" w:hAnsi="Arial" w:cs="Arial"/>
          <w:lang w:eastAsia="en-US"/>
        </w:rPr>
        <w:t xml:space="preserve"> </w:t>
      </w:r>
    </w:p>
    <w:p w:rsidR="00A23BB0" w:rsidRPr="006E6145" w:rsidRDefault="00CC6211" w:rsidP="00CC621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7. </w:t>
      </w:r>
      <w:r w:rsidR="006E6145" w:rsidRPr="006E6145">
        <w:rPr>
          <w:rFonts w:ascii="Arial" w:eastAsia="Calibri" w:hAnsi="Arial" w:cs="Arial"/>
          <w:lang w:eastAsia="en-US"/>
        </w:rPr>
        <w:t xml:space="preserve">Обеспечение питания в оздоровительных лагерях. </w:t>
      </w:r>
    </w:p>
    <w:p w:rsidR="00B307EC" w:rsidRPr="001E5E83" w:rsidRDefault="006E6145" w:rsidP="001E5E8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E6145">
        <w:rPr>
          <w:rFonts w:ascii="Arial" w:eastAsia="Calibri" w:hAnsi="Arial" w:cs="Arial"/>
          <w:lang w:eastAsia="en-US"/>
        </w:rPr>
        <w:t xml:space="preserve">Заключили </w:t>
      </w:r>
      <w:r w:rsidR="00AD1CF8">
        <w:rPr>
          <w:rFonts w:ascii="Arial" w:eastAsia="Calibri" w:hAnsi="Arial" w:cs="Arial"/>
          <w:lang w:eastAsia="en-US"/>
        </w:rPr>
        <w:t>договор на поставку продуктов 1</w:t>
      </w:r>
      <w:r w:rsidR="006B4E8D">
        <w:rPr>
          <w:rFonts w:ascii="Arial" w:eastAsia="Calibri" w:hAnsi="Arial" w:cs="Arial"/>
          <w:lang w:eastAsia="en-US"/>
        </w:rPr>
        <w:t>8</w:t>
      </w:r>
      <w:r w:rsidRPr="006E6145">
        <w:rPr>
          <w:rFonts w:ascii="Arial" w:eastAsia="Calibri" w:hAnsi="Arial" w:cs="Arial"/>
          <w:lang w:eastAsia="en-US"/>
        </w:rPr>
        <w:t xml:space="preserve"> образовательных </w:t>
      </w:r>
      <w:r w:rsidR="00AD1CF8">
        <w:rPr>
          <w:rFonts w:ascii="Arial" w:eastAsia="Calibri" w:hAnsi="Arial" w:cs="Arial"/>
          <w:lang w:eastAsia="en-US"/>
        </w:rPr>
        <w:t>организаций (МБОУ Аларская СОШ,</w:t>
      </w:r>
      <w:r w:rsidR="006B4E8D">
        <w:rPr>
          <w:rFonts w:ascii="Arial" w:eastAsia="Calibri" w:hAnsi="Arial" w:cs="Arial"/>
          <w:lang w:eastAsia="en-US"/>
        </w:rPr>
        <w:t xml:space="preserve"> </w:t>
      </w:r>
      <w:r w:rsidRPr="006E6145">
        <w:rPr>
          <w:rFonts w:ascii="Arial" w:eastAsia="Calibri" w:hAnsi="Arial" w:cs="Arial"/>
          <w:lang w:eastAsia="en-US"/>
        </w:rPr>
        <w:t xml:space="preserve">МБОУ Алятская СОШ, МБОУ Ангарская СОШ, </w:t>
      </w:r>
      <w:r w:rsidR="006B4E8D">
        <w:rPr>
          <w:rFonts w:ascii="Arial" w:eastAsia="Calibri" w:hAnsi="Arial" w:cs="Arial"/>
          <w:lang w:eastAsia="en-US"/>
        </w:rPr>
        <w:t xml:space="preserve">МБОУ Александровская СОШ, </w:t>
      </w:r>
      <w:r w:rsidRPr="006E6145">
        <w:rPr>
          <w:rFonts w:ascii="Arial" w:eastAsia="Calibri" w:hAnsi="Arial" w:cs="Arial"/>
          <w:lang w:eastAsia="en-US"/>
        </w:rPr>
        <w:t xml:space="preserve">МБОУ Бахтайская СОШ, МБОУ Забитуйская СОШ, МБОУ Зонская СОШ, МБОУ Иваническая СОШ, МБОУ Идеальская СОШ, МБОУ Маниловская СОШ, МБОУ Могоеновская СОШ, МБОУ Нельхайская СОШ,  </w:t>
      </w:r>
      <w:r w:rsidR="00D710B5">
        <w:rPr>
          <w:rFonts w:ascii="Arial" w:eastAsia="Calibri" w:hAnsi="Arial" w:cs="Arial"/>
          <w:lang w:eastAsia="en-US"/>
        </w:rPr>
        <w:t xml:space="preserve">МКОУ Ныгдинская СОШ, </w:t>
      </w:r>
      <w:r w:rsidRPr="006E6145">
        <w:rPr>
          <w:rFonts w:ascii="Arial" w:eastAsia="Calibri" w:hAnsi="Arial" w:cs="Arial"/>
          <w:lang w:eastAsia="en-US"/>
        </w:rPr>
        <w:t>МБОУ Табарсукская СОШ, МКОУ Тыргетуйская СОШ, МКОУ Голов</w:t>
      </w:r>
      <w:r w:rsidR="00A026E1">
        <w:rPr>
          <w:rFonts w:ascii="Arial" w:eastAsia="Calibri" w:hAnsi="Arial" w:cs="Arial"/>
          <w:lang w:eastAsia="en-US"/>
        </w:rPr>
        <w:t>инская ООШ, МКОУ Егоровская ООШ, МБОУ Кутуликская СОШ</w:t>
      </w:r>
      <w:r w:rsidR="001E5366">
        <w:rPr>
          <w:rFonts w:ascii="Arial" w:eastAsia="Calibri" w:hAnsi="Arial" w:cs="Arial"/>
          <w:lang w:eastAsia="en-US"/>
        </w:rPr>
        <w:t>)</w:t>
      </w:r>
      <w:r w:rsidR="00A026E1">
        <w:rPr>
          <w:rFonts w:ascii="Arial" w:eastAsia="Calibri" w:hAnsi="Arial" w:cs="Arial"/>
          <w:lang w:eastAsia="en-US"/>
        </w:rPr>
        <w:t xml:space="preserve"> </w:t>
      </w:r>
      <w:r w:rsidR="001E5366">
        <w:rPr>
          <w:rFonts w:ascii="Arial" w:eastAsia="Calibri" w:hAnsi="Arial" w:cs="Arial"/>
          <w:lang w:eastAsia="en-US"/>
        </w:rPr>
        <w:t>и МБУ ОЛ «Мечта» им В.В. Кузина</w:t>
      </w:r>
      <w:r w:rsidRPr="006E6145">
        <w:rPr>
          <w:rFonts w:ascii="Arial" w:eastAsia="Calibri" w:hAnsi="Arial" w:cs="Arial"/>
          <w:lang w:eastAsia="en-US"/>
        </w:rPr>
        <w:t>.</w:t>
      </w:r>
    </w:p>
    <w:p w:rsidR="00B307EC" w:rsidRPr="007D1C9B" w:rsidRDefault="00B307EC" w:rsidP="00B307EC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710B5">
        <w:rPr>
          <w:rFonts w:ascii="Arial" w:hAnsi="Arial" w:cs="Arial"/>
        </w:rPr>
        <w:t>Приемка лагерей дневного п</w:t>
      </w:r>
      <w:r w:rsidR="000D5761" w:rsidRPr="00D710B5">
        <w:rPr>
          <w:rFonts w:ascii="Arial" w:hAnsi="Arial" w:cs="Arial"/>
        </w:rPr>
        <w:t xml:space="preserve">ребывания детей планируется с </w:t>
      </w:r>
      <w:r w:rsidR="00D710B5">
        <w:rPr>
          <w:rFonts w:ascii="Arial" w:hAnsi="Arial" w:cs="Arial"/>
        </w:rPr>
        <w:t>1</w:t>
      </w:r>
      <w:r w:rsidR="000C71E4">
        <w:rPr>
          <w:rFonts w:ascii="Arial" w:hAnsi="Arial" w:cs="Arial"/>
        </w:rPr>
        <w:t>7.05.2021</w:t>
      </w:r>
      <w:r w:rsidRPr="00D710B5">
        <w:rPr>
          <w:rFonts w:ascii="Arial" w:hAnsi="Arial" w:cs="Arial"/>
        </w:rPr>
        <w:t>-</w:t>
      </w:r>
      <w:r w:rsidR="000D5761" w:rsidRPr="00D710B5">
        <w:rPr>
          <w:rFonts w:ascii="Arial" w:hAnsi="Arial" w:cs="Arial"/>
        </w:rPr>
        <w:t>2</w:t>
      </w:r>
      <w:r w:rsidR="000C71E4">
        <w:rPr>
          <w:rFonts w:ascii="Arial" w:hAnsi="Arial" w:cs="Arial"/>
        </w:rPr>
        <w:t>1</w:t>
      </w:r>
      <w:r w:rsidR="00DE276C" w:rsidRPr="00D710B5">
        <w:rPr>
          <w:rFonts w:ascii="Arial" w:hAnsi="Arial" w:cs="Arial"/>
        </w:rPr>
        <w:t>.05.20</w:t>
      </w:r>
      <w:r w:rsidR="00D710B5">
        <w:rPr>
          <w:rFonts w:ascii="Arial" w:hAnsi="Arial" w:cs="Arial"/>
        </w:rPr>
        <w:t>20</w:t>
      </w:r>
      <w:r w:rsidRPr="00D710B5">
        <w:rPr>
          <w:rFonts w:ascii="Arial" w:hAnsi="Arial" w:cs="Arial"/>
        </w:rPr>
        <w:t xml:space="preserve">гг., МБУ ОЛ «Мечта» им В.В. Кузина – </w:t>
      </w:r>
      <w:r w:rsidR="000C71E4">
        <w:rPr>
          <w:rFonts w:ascii="Arial" w:hAnsi="Arial" w:cs="Arial"/>
        </w:rPr>
        <w:t>2</w:t>
      </w:r>
      <w:r w:rsidR="00191926">
        <w:rPr>
          <w:rFonts w:ascii="Arial" w:hAnsi="Arial" w:cs="Arial"/>
        </w:rPr>
        <w:t>7</w:t>
      </w:r>
      <w:r w:rsidR="000C71E4">
        <w:rPr>
          <w:rFonts w:ascii="Arial" w:hAnsi="Arial" w:cs="Arial"/>
        </w:rPr>
        <w:t>.05</w:t>
      </w:r>
      <w:r w:rsidR="00DE276C" w:rsidRPr="00D710B5">
        <w:rPr>
          <w:rFonts w:ascii="Arial" w:hAnsi="Arial" w:cs="Arial"/>
        </w:rPr>
        <w:t>.20</w:t>
      </w:r>
      <w:r w:rsidR="000C71E4">
        <w:rPr>
          <w:rFonts w:ascii="Arial" w:hAnsi="Arial" w:cs="Arial"/>
        </w:rPr>
        <w:t>21</w:t>
      </w:r>
      <w:r w:rsidRPr="00D710B5">
        <w:rPr>
          <w:rFonts w:ascii="Arial" w:hAnsi="Arial" w:cs="Arial"/>
        </w:rPr>
        <w:t xml:space="preserve"> г.</w:t>
      </w:r>
    </w:p>
    <w:p w:rsidR="00070F0A" w:rsidRDefault="00070F0A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Default="000B4122" w:rsidP="008419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B4122" w:rsidRPr="00D754E7" w:rsidRDefault="00D754E7" w:rsidP="00471B3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754E7">
        <w:rPr>
          <w:rFonts w:eastAsia="Calibri"/>
          <w:sz w:val="28"/>
          <w:szCs w:val="28"/>
          <w:lang w:eastAsia="en-US"/>
        </w:rPr>
        <w:t xml:space="preserve"> </w:t>
      </w:r>
    </w:p>
    <w:sectPr w:rsidR="000B4122" w:rsidRPr="00D754E7" w:rsidSect="00787EF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9B3"/>
    <w:multiLevelType w:val="multilevel"/>
    <w:tmpl w:val="6EE007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 w15:restartNumberingAfterBreak="0">
    <w:nsid w:val="0760154D"/>
    <w:multiLevelType w:val="multilevel"/>
    <w:tmpl w:val="DCB23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7A7CF6"/>
    <w:multiLevelType w:val="multilevel"/>
    <w:tmpl w:val="77B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F5C9C"/>
    <w:multiLevelType w:val="multilevel"/>
    <w:tmpl w:val="56402618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4" w15:restartNumberingAfterBreak="0">
    <w:nsid w:val="19DF2911"/>
    <w:multiLevelType w:val="hybridMultilevel"/>
    <w:tmpl w:val="091A8798"/>
    <w:lvl w:ilvl="0" w:tplc="BD921D08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21487675"/>
    <w:multiLevelType w:val="multilevel"/>
    <w:tmpl w:val="8B9A3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A3E57"/>
    <w:multiLevelType w:val="hybridMultilevel"/>
    <w:tmpl w:val="7C74CA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71AB6"/>
    <w:multiLevelType w:val="hybridMultilevel"/>
    <w:tmpl w:val="BEAE9E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AF067A"/>
    <w:multiLevelType w:val="multilevel"/>
    <w:tmpl w:val="56402618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9" w15:restartNumberingAfterBreak="0">
    <w:nsid w:val="424C2E8E"/>
    <w:multiLevelType w:val="multilevel"/>
    <w:tmpl w:val="56402618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10" w15:restartNumberingAfterBreak="0">
    <w:nsid w:val="469B61DA"/>
    <w:multiLevelType w:val="multilevel"/>
    <w:tmpl w:val="DCB23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2D8757A"/>
    <w:multiLevelType w:val="multilevel"/>
    <w:tmpl w:val="572ED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11350"/>
    <w:multiLevelType w:val="hybridMultilevel"/>
    <w:tmpl w:val="1C64735A"/>
    <w:lvl w:ilvl="0" w:tplc="14B8596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CD2FB6"/>
    <w:multiLevelType w:val="multilevel"/>
    <w:tmpl w:val="09B01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519D3"/>
    <w:multiLevelType w:val="multilevel"/>
    <w:tmpl w:val="DF5A2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8F1"/>
    <w:rsid w:val="00070F0A"/>
    <w:rsid w:val="000B21CC"/>
    <w:rsid w:val="000B4122"/>
    <w:rsid w:val="000C71E4"/>
    <w:rsid w:val="000D1E0F"/>
    <w:rsid w:val="000D3407"/>
    <w:rsid w:val="000D5761"/>
    <w:rsid w:val="000F31AC"/>
    <w:rsid w:val="001308F1"/>
    <w:rsid w:val="00157D32"/>
    <w:rsid w:val="00177079"/>
    <w:rsid w:val="001776A6"/>
    <w:rsid w:val="00182670"/>
    <w:rsid w:val="00191926"/>
    <w:rsid w:val="00195DC7"/>
    <w:rsid w:val="001E5366"/>
    <w:rsid w:val="001E5E83"/>
    <w:rsid w:val="001F2F94"/>
    <w:rsid w:val="00201B3B"/>
    <w:rsid w:val="00211A63"/>
    <w:rsid w:val="00212B82"/>
    <w:rsid w:val="00216EB9"/>
    <w:rsid w:val="002254C1"/>
    <w:rsid w:val="002344EC"/>
    <w:rsid w:val="002507C1"/>
    <w:rsid w:val="002738A1"/>
    <w:rsid w:val="00273A39"/>
    <w:rsid w:val="002749CB"/>
    <w:rsid w:val="002A6DB9"/>
    <w:rsid w:val="002D7525"/>
    <w:rsid w:val="00336B6C"/>
    <w:rsid w:val="0034013C"/>
    <w:rsid w:val="00391FD1"/>
    <w:rsid w:val="003A6665"/>
    <w:rsid w:val="003C7DE1"/>
    <w:rsid w:val="00402A74"/>
    <w:rsid w:val="00433810"/>
    <w:rsid w:val="00452AAC"/>
    <w:rsid w:val="00467CFE"/>
    <w:rsid w:val="00471B3A"/>
    <w:rsid w:val="00500691"/>
    <w:rsid w:val="00502DC7"/>
    <w:rsid w:val="00505B81"/>
    <w:rsid w:val="00535191"/>
    <w:rsid w:val="005445B6"/>
    <w:rsid w:val="00551A6D"/>
    <w:rsid w:val="00554393"/>
    <w:rsid w:val="0057156C"/>
    <w:rsid w:val="00576DF6"/>
    <w:rsid w:val="005C30FE"/>
    <w:rsid w:val="005D347D"/>
    <w:rsid w:val="006473D0"/>
    <w:rsid w:val="00671410"/>
    <w:rsid w:val="006B4E8D"/>
    <w:rsid w:val="006D7068"/>
    <w:rsid w:val="006E6145"/>
    <w:rsid w:val="0072617E"/>
    <w:rsid w:val="00731C33"/>
    <w:rsid w:val="007332FF"/>
    <w:rsid w:val="00743A7C"/>
    <w:rsid w:val="00770C10"/>
    <w:rsid w:val="00787EF4"/>
    <w:rsid w:val="00792D11"/>
    <w:rsid w:val="007B6285"/>
    <w:rsid w:val="007D1C9B"/>
    <w:rsid w:val="007D2049"/>
    <w:rsid w:val="007D41AD"/>
    <w:rsid w:val="007F7872"/>
    <w:rsid w:val="00800447"/>
    <w:rsid w:val="008174E0"/>
    <w:rsid w:val="008419DB"/>
    <w:rsid w:val="00872D50"/>
    <w:rsid w:val="00890A65"/>
    <w:rsid w:val="008B699D"/>
    <w:rsid w:val="00921948"/>
    <w:rsid w:val="00941068"/>
    <w:rsid w:val="0096635B"/>
    <w:rsid w:val="0097029A"/>
    <w:rsid w:val="009A52BB"/>
    <w:rsid w:val="009B0BAF"/>
    <w:rsid w:val="009C11E1"/>
    <w:rsid w:val="009E39CC"/>
    <w:rsid w:val="009E4646"/>
    <w:rsid w:val="009F51A5"/>
    <w:rsid w:val="00A026E1"/>
    <w:rsid w:val="00A064BC"/>
    <w:rsid w:val="00A14B99"/>
    <w:rsid w:val="00A16B21"/>
    <w:rsid w:val="00A23BB0"/>
    <w:rsid w:val="00A2738C"/>
    <w:rsid w:val="00A62343"/>
    <w:rsid w:val="00A9524E"/>
    <w:rsid w:val="00AD1CF8"/>
    <w:rsid w:val="00AE2136"/>
    <w:rsid w:val="00B00BC4"/>
    <w:rsid w:val="00B130F8"/>
    <w:rsid w:val="00B307EC"/>
    <w:rsid w:val="00B467D6"/>
    <w:rsid w:val="00B5485F"/>
    <w:rsid w:val="00C26797"/>
    <w:rsid w:val="00C70D01"/>
    <w:rsid w:val="00C84268"/>
    <w:rsid w:val="00C879F6"/>
    <w:rsid w:val="00C92D66"/>
    <w:rsid w:val="00CB5753"/>
    <w:rsid w:val="00CC6211"/>
    <w:rsid w:val="00CC7C81"/>
    <w:rsid w:val="00CE1403"/>
    <w:rsid w:val="00CE752A"/>
    <w:rsid w:val="00D2234F"/>
    <w:rsid w:val="00D3097B"/>
    <w:rsid w:val="00D46298"/>
    <w:rsid w:val="00D641E0"/>
    <w:rsid w:val="00D710B5"/>
    <w:rsid w:val="00D754E7"/>
    <w:rsid w:val="00D81F94"/>
    <w:rsid w:val="00D95EE6"/>
    <w:rsid w:val="00DD7570"/>
    <w:rsid w:val="00DE276C"/>
    <w:rsid w:val="00DE5701"/>
    <w:rsid w:val="00E83A50"/>
    <w:rsid w:val="00EA10AA"/>
    <w:rsid w:val="00EF7DC9"/>
    <w:rsid w:val="00F342EF"/>
    <w:rsid w:val="00F34824"/>
    <w:rsid w:val="00F54ECD"/>
    <w:rsid w:val="00F569FF"/>
    <w:rsid w:val="00F95AF4"/>
    <w:rsid w:val="00FA473C"/>
    <w:rsid w:val="00FD3CFE"/>
    <w:rsid w:val="00FD67CE"/>
    <w:rsid w:val="00FE5F62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94D87"/>
  <w15:docId w15:val="{044D5BDA-2237-48ED-9258-F04913E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73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8F1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174E0"/>
    <w:pPr>
      <w:ind w:left="720"/>
      <w:contextualSpacing/>
    </w:pPr>
  </w:style>
  <w:style w:type="paragraph" w:styleId="a5">
    <w:name w:val="Balloon Text"/>
    <w:basedOn w:val="a"/>
    <w:link w:val="a6"/>
    <w:rsid w:val="007B628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B6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473C"/>
    <w:rPr>
      <w:sz w:val="24"/>
      <w:szCs w:val="24"/>
    </w:rPr>
  </w:style>
  <w:style w:type="character" w:styleId="a7">
    <w:name w:val="Emphasis"/>
    <w:basedOn w:val="a0"/>
    <w:uiPriority w:val="20"/>
    <w:qFormat/>
    <w:rsid w:val="000D1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EED8-0B0B-4B00-8D9C-A6D86842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Microsoft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Admin</dc:creator>
  <cp:lastModifiedBy>Анастасия</cp:lastModifiedBy>
  <cp:revision>7</cp:revision>
  <cp:lastPrinted>2021-04-20T01:55:00Z</cp:lastPrinted>
  <dcterms:created xsi:type="dcterms:W3CDTF">2021-04-20T01:34:00Z</dcterms:created>
  <dcterms:modified xsi:type="dcterms:W3CDTF">2021-09-16T03:01:00Z</dcterms:modified>
</cp:coreProperties>
</file>